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90" w:rsidRPr="007A737E" w:rsidRDefault="00245D91" w:rsidP="007A737E">
      <w:pPr>
        <w:jc w:val="both"/>
        <w:rPr>
          <w:rFonts w:ascii="Times New Roman" w:hAnsi="Times New Roman" w:cs="Times New Roman"/>
        </w:rPr>
      </w:pPr>
    </w:p>
    <w:p w:rsidR="00E400ED" w:rsidRPr="007A737E" w:rsidRDefault="00923A2E" w:rsidP="007A737E">
      <w:pPr>
        <w:jc w:val="both"/>
        <w:rPr>
          <w:rFonts w:ascii="Times New Roman" w:hAnsi="Times New Roman" w:cs="Times New Roman"/>
          <w:b/>
        </w:rPr>
      </w:pPr>
      <w:r w:rsidRPr="007A737E">
        <w:rPr>
          <w:rFonts w:ascii="Times New Roman" w:hAnsi="Times New Roman" w:cs="Times New Roman"/>
          <w:b/>
        </w:rPr>
        <w:t xml:space="preserve">Juhiseid Evolutsioonilise ökoloogia eksamiks õppijale </w:t>
      </w:r>
    </w:p>
    <w:p w:rsidR="00923A2E" w:rsidRPr="007A737E" w:rsidRDefault="00923A2E" w:rsidP="007A737E">
      <w:pPr>
        <w:jc w:val="both"/>
        <w:rPr>
          <w:rFonts w:ascii="Times New Roman" w:hAnsi="Times New Roman" w:cs="Times New Roman"/>
          <w:b/>
        </w:rPr>
      </w:pPr>
      <w:r w:rsidRPr="007A737E">
        <w:rPr>
          <w:rFonts w:ascii="Times New Roman" w:hAnsi="Times New Roman" w:cs="Times New Roman"/>
          <w:b/>
        </w:rPr>
        <w:t>kirjutas Toomas Tammaru 11. aprillil 2016</w:t>
      </w:r>
      <w:r w:rsidR="00245D91">
        <w:rPr>
          <w:rFonts w:ascii="Times New Roman" w:hAnsi="Times New Roman" w:cs="Times New Roman"/>
          <w:b/>
        </w:rPr>
        <w:t xml:space="preserve">, </w:t>
      </w:r>
      <w:proofErr w:type="spellStart"/>
      <w:r w:rsidR="00245D91">
        <w:rPr>
          <w:rFonts w:ascii="Times New Roman" w:hAnsi="Times New Roman" w:cs="Times New Roman"/>
          <w:b/>
        </w:rPr>
        <w:t>sätistatud</w:t>
      </w:r>
      <w:proofErr w:type="spellEnd"/>
      <w:r w:rsidR="00245D91">
        <w:rPr>
          <w:rFonts w:ascii="Times New Roman" w:hAnsi="Times New Roman" w:cs="Times New Roman"/>
          <w:b/>
        </w:rPr>
        <w:t xml:space="preserve"> 6. aprillil 2017</w:t>
      </w:r>
    </w:p>
    <w:p w:rsidR="007A737E" w:rsidRPr="007A737E" w:rsidRDefault="007A737E" w:rsidP="007A737E">
      <w:pPr>
        <w:jc w:val="both"/>
        <w:rPr>
          <w:rFonts w:ascii="Times New Roman" w:hAnsi="Times New Roman" w:cs="Times New Roman"/>
        </w:rPr>
      </w:pPr>
    </w:p>
    <w:p w:rsidR="00923A2E" w:rsidRPr="007A737E" w:rsidRDefault="00923A2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>Eksamil tuleb 12 esitatud väite kohta öelda, kas nad on õiged või valed. Seega ei ole (vähemalt eksami sooritamise kontekstis) vaja miskeid definitsioone sõna-sõnalt pähe õppida ega ka mitte meelde jätta konspekti struktuuri („selle teema all on vaja rääkida sellest, teisest ja kolmandast“</w:t>
      </w:r>
      <w:r w:rsidR="009C1423" w:rsidRPr="007A737E">
        <w:rPr>
          <w:rFonts w:ascii="Times New Roman" w:hAnsi="Times New Roman" w:cs="Times New Roman"/>
        </w:rPr>
        <w:t>). Eksamil esitatavad väited saavad olema üsna põhimõttelist laadi, st valesti vastamine näitaks ikka olulist mittearusaamist asjadest.</w:t>
      </w:r>
      <w:r w:rsidR="00DD2228" w:rsidRPr="007A737E">
        <w:rPr>
          <w:rFonts w:ascii="Times New Roman" w:hAnsi="Times New Roman" w:cs="Times New Roman"/>
        </w:rPr>
        <w:t xml:space="preserve"> Põhimõtetest arusaamine ongi põhiline hinnatav asi ja konspekte tuleb lugeda just selle mõttega.</w:t>
      </w:r>
      <w:r w:rsidR="009C1423" w:rsidRPr="007A737E">
        <w:rPr>
          <w:rFonts w:ascii="Times New Roman" w:hAnsi="Times New Roman" w:cs="Times New Roman"/>
        </w:rPr>
        <w:t xml:space="preserve"> </w:t>
      </w:r>
      <w:r w:rsidR="00DD2228" w:rsidRPr="007A737E">
        <w:rPr>
          <w:rFonts w:ascii="Times New Roman" w:hAnsi="Times New Roman" w:cs="Times New Roman"/>
        </w:rPr>
        <w:t>Joonised tuleb läbi uurida sellise mõttega, et saad aru, millist üldist põhimõtet nad illustreerivad, ei küsi näidete konkreetseid detaile (nt näiteelukate nimesid)</w:t>
      </w:r>
      <w:r w:rsidR="007A737E" w:rsidRPr="007A737E">
        <w:rPr>
          <w:rFonts w:ascii="Times New Roman" w:hAnsi="Times New Roman" w:cs="Times New Roman"/>
        </w:rPr>
        <w:t>.</w:t>
      </w:r>
      <w:r w:rsidR="00DD2228" w:rsidRPr="007A737E">
        <w:rPr>
          <w:rFonts w:ascii="Times New Roman" w:hAnsi="Times New Roman" w:cs="Times New Roman"/>
        </w:rPr>
        <w:t xml:space="preserve"> </w:t>
      </w:r>
      <w:r w:rsidR="009C1423" w:rsidRPr="007A737E">
        <w:rPr>
          <w:rFonts w:ascii="Times New Roman" w:hAnsi="Times New Roman" w:cs="Times New Roman"/>
        </w:rPr>
        <w:t xml:space="preserve"> </w:t>
      </w:r>
    </w:p>
    <w:p w:rsidR="007A737E" w:rsidRPr="007A737E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>Mõned spetsiifilised kommentaarid:</w:t>
      </w:r>
    </w:p>
    <w:p w:rsidR="00DD2228" w:rsidRPr="007A737E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 xml:space="preserve">* </w:t>
      </w:r>
      <w:r w:rsidR="00DD2228" w:rsidRPr="007A737E">
        <w:rPr>
          <w:rFonts w:ascii="Times New Roman" w:hAnsi="Times New Roman" w:cs="Times New Roman"/>
        </w:rPr>
        <w:t xml:space="preserve">teemad 1-2: kõik esitatud põhimõtted ja põhimõisted on olulised. Tuleb valmis olla selleks, et eksamil tuleb hinnata põhimõiste definitsiooni õigeks või valeks, vale saab olema vale rohkem kui pisidetaili poolest.  </w:t>
      </w:r>
    </w:p>
    <w:p w:rsidR="008E5729" w:rsidRPr="007A737E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 xml:space="preserve">* </w:t>
      </w:r>
      <w:r w:rsidR="00DD2228" w:rsidRPr="007A737E">
        <w:rPr>
          <w:rFonts w:ascii="Times New Roman" w:hAnsi="Times New Roman" w:cs="Times New Roman"/>
        </w:rPr>
        <w:t xml:space="preserve">teemad </w:t>
      </w:r>
      <w:r w:rsidR="00607AEC" w:rsidRPr="007A737E">
        <w:rPr>
          <w:rFonts w:ascii="Times New Roman" w:hAnsi="Times New Roman" w:cs="Times New Roman"/>
        </w:rPr>
        <w:t>3</w:t>
      </w:r>
      <w:r w:rsidR="008E5729" w:rsidRPr="007A737E">
        <w:rPr>
          <w:rFonts w:ascii="Times New Roman" w:hAnsi="Times New Roman" w:cs="Times New Roman"/>
        </w:rPr>
        <w:t xml:space="preserve">-5 geneetika: ühtegi võrrandit peale R=h2S ei tule peast teada, küll aga on oluline aru saada, mida on milliste andmete põhjal võimalik arvutada. Põhimõisted ja põhimõtted muidugi olulised.   </w:t>
      </w:r>
    </w:p>
    <w:p w:rsidR="00607AEC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</w:t>
      </w:r>
      <w:r w:rsidR="00607AEC" w:rsidRPr="007A737E">
        <w:rPr>
          <w:rFonts w:ascii="Times New Roman" w:hAnsi="Times New Roman" w:cs="Times New Roman"/>
        </w:rPr>
        <w:t>6</w:t>
      </w:r>
      <w:r w:rsidR="008E5729" w:rsidRPr="007A737E">
        <w:rPr>
          <w:rFonts w:ascii="Times New Roman" w:hAnsi="Times New Roman" w:cs="Times New Roman"/>
        </w:rPr>
        <w:t xml:space="preserve"> optimaalsus: </w:t>
      </w:r>
      <w:r w:rsidR="00607AEC" w:rsidRPr="007A737E">
        <w:rPr>
          <w:rFonts w:ascii="Times New Roman" w:hAnsi="Times New Roman" w:cs="Times New Roman"/>
        </w:rPr>
        <w:t>näi</w:t>
      </w:r>
      <w:r w:rsidR="008E5729" w:rsidRPr="007A737E">
        <w:rPr>
          <w:rFonts w:ascii="Times New Roman" w:hAnsi="Times New Roman" w:cs="Times New Roman"/>
        </w:rPr>
        <w:t xml:space="preserve">ted </w:t>
      </w:r>
      <w:r w:rsidR="00607AEC" w:rsidRPr="007A737E">
        <w:rPr>
          <w:rFonts w:ascii="Times New Roman" w:hAnsi="Times New Roman" w:cs="Times New Roman"/>
        </w:rPr>
        <w:t xml:space="preserve">1-3 </w:t>
      </w:r>
      <w:r w:rsidR="008E5729" w:rsidRPr="007A737E">
        <w:rPr>
          <w:rFonts w:ascii="Times New Roman" w:hAnsi="Times New Roman" w:cs="Times New Roman"/>
        </w:rPr>
        <w:t>on muidugi põhimõtete illustreerimiseks, mitte konkreetsel tasemel äraõppimiseks</w:t>
      </w:r>
      <w:r w:rsidRPr="007A737E">
        <w:rPr>
          <w:rFonts w:ascii="Times New Roman" w:hAnsi="Times New Roman" w:cs="Times New Roman"/>
        </w:rPr>
        <w:t>, ESS oluline</w:t>
      </w:r>
      <w:r w:rsidR="008E5729" w:rsidRPr="007A737E">
        <w:rPr>
          <w:rFonts w:ascii="Times New Roman" w:hAnsi="Times New Roman" w:cs="Times New Roman"/>
        </w:rPr>
        <w:t>;</w:t>
      </w:r>
      <w:r w:rsidR="00607AEC" w:rsidRPr="007A737E">
        <w:rPr>
          <w:rFonts w:ascii="Times New Roman" w:hAnsi="Times New Roman" w:cs="Times New Roman"/>
        </w:rPr>
        <w:t xml:space="preserve"> </w:t>
      </w:r>
    </w:p>
    <w:p w:rsidR="008E572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</w:t>
      </w:r>
      <w:r w:rsidR="00607AEC" w:rsidRPr="007A737E">
        <w:rPr>
          <w:rFonts w:ascii="Times New Roman" w:hAnsi="Times New Roman" w:cs="Times New Roman"/>
        </w:rPr>
        <w:t>7</w:t>
      </w:r>
      <w:r w:rsidR="008E5729" w:rsidRPr="007A737E">
        <w:rPr>
          <w:rFonts w:ascii="Times New Roman" w:hAnsi="Times New Roman" w:cs="Times New Roman"/>
        </w:rPr>
        <w:t xml:space="preserve"> elukäik: kindlasti oluline aru saada ja meelde jätta millised tunnused on </w:t>
      </w:r>
      <w:r w:rsidRPr="007A737E">
        <w:rPr>
          <w:rFonts w:ascii="Times New Roman" w:hAnsi="Times New Roman" w:cs="Times New Roman"/>
        </w:rPr>
        <w:t>elukäigutunnused</w:t>
      </w:r>
      <w:r w:rsidR="008E5729" w:rsidRPr="007A737E">
        <w:rPr>
          <w:rFonts w:ascii="Times New Roman" w:hAnsi="Times New Roman" w:cs="Times New Roman"/>
        </w:rPr>
        <w:t xml:space="preserve"> ja millised ei ole, pikemalt r</w:t>
      </w:r>
      <w:r w:rsidR="00607AEC" w:rsidRPr="007A737E">
        <w:rPr>
          <w:rFonts w:ascii="Times New Roman" w:hAnsi="Times New Roman" w:cs="Times New Roman"/>
        </w:rPr>
        <w:t xml:space="preserve">äägitud </w:t>
      </w:r>
      <w:r w:rsidR="008E5729" w:rsidRPr="007A737E">
        <w:rPr>
          <w:rFonts w:ascii="Times New Roman" w:hAnsi="Times New Roman" w:cs="Times New Roman"/>
        </w:rPr>
        <w:t>näidete puhul olulisim aspekt mõista, millist tüüpi valikusurved millise tunnuse optimumi määravad;</w:t>
      </w:r>
    </w:p>
    <w:p w:rsidR="000450C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</w:t>
      </w:r>
      <w:r w:rsidR="00607AEC" w:rsidRPr="007A737E">
        <w:rPr>
          <w:rFonts w:ascii="Times New Roman" w:hAnsi="Times New Roman" w:cs="Times New Roman"/>
        </w:rPr>
        <w:t xml:space="preserve">8 </w:t>
      </w:r>
      <w:proofErr w:type="spellStart"/>
      <w:r w:rsidR="008E5729" w:rsidRPr="007A737E">
        <w:rPr>
          <w:rFonts w:ascii="Times New Roman" w:hAnsi="Times New Roman" w:cs="Times New Roman"/>
        </w:rPr>
        <w:t>bet-hedging</w:t>
      </w:r>
      <w:proofErr w:type="spellEnd"/>
      <w:r w:rsidR="008E5729" w:rsidRPr="007A737E">
        <w:rPr>
          <w:rFonts w:ascii="Times New Roman" w:hAnsi="Times New Roman" w:cs="Times New Roman"/>
        </w:rPr>
        <w:t>: kindlustusstrateegi</w:t>
      </w:r>
      <w:r w:rsidRPr="007A737E">
        <w:rPr>
          <w:rFonts w:ascii="Times New Roman" w:hAnsi="Times New Roman" w:cs="Times New Roman"/>
        </w:rPr>
        <w:t>a</w:t>
      </w:r>
      <w:r w:rsidR="008E5729" w:rsidRPr="007A737E">
        <w:rPr>
          <w:rFonts w:ascii="Times New Roman" w:hAnsi="Times New Roman" w:cs="Times New Roman"/>
        </w:rPr>
        <w:t xml:space="preserve"> definitsioon muidugi oluline, tabelina esitatud näide pole pähe õppimiseks, küll aga reaalsed näiteolukorrad millest räägitud </w:t>
      </w:r>
      <w:r w:rsidRPr="007A737E">
        <w:rPr>
          <w:rFonts w:ascii="Times New Roman" w:hAnsi="Times New Roman" w:cs="Times New Roman"/>
        </w:rPr>
        <w:t>meeldejätmiseks</w:t>
      </w:r>
      <w:r w:rsidR="008E5729" w:rsidRPr="007A737E">
        <w:rPr>
          <w:rFonts w:ascii="Times New Roman" w:hAnsi="Times New Roman" w:cs="Times New Roman"/>
        </w:rPr>
        <w:t xml:space="preserve">: kõrbetaimed jms. </w:t>
      </w:r>
    </w:p>
    <w:p w:rsidR="000450C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9 </w:t>
      </w:r>
      <w:r w:rsidR="000450C9" w:rsidRPr="007A737E">
        <w:rPr>
          <w:rFonts w:ascii="Times New Roman" w:hAnsi="Times New Roman" w:cs="Times New Roman"/>
        </w:rPr>
        <w:t>kurn</w:t>
      </w:r>
      <w:r w:rsidR="008E5729" w:rsidRPr="007A737E">
        <w:rPr>
          <w:rFonts w:ascii="Times New Roman" w:hAnsi="Times New Roman" w:cs="Times New Roman"/>
        </w:rPr>
        <w:t xml:space="preserve"> </w:t>
      </w:r>
      <w:proofErr w:type="spellStart"/>
      <w:r w:rsidR="008E5729" w:rsidRPr="007A737E">
        <w:rPr>
          <w:rFonts w:ascii="Times New Roman" w:hAnsi="Times New Roman" w:cs="Times New Roman"/>
        </w:rPr>
        <w:t>by</w:t>
      </w:r>
      <w:proofErr w:type="spellEnd"/>
      <w:r w:rsidR="008E5729" w:rsidRPr="007A737E">
        <w:rPr>
          <w:rFonts w:ascii="Times New Roman" w:hAnsi="Times New Roman" w:cs="Times New Roman"/>
        </w:rPr>
        <w:t xml:space="preserve"> Peeter</w:t>
      </w:r>
      <w:r w:rsidR="000450C9" w:rsidRPr="007A737E">
        <w:rPr>
          <w:rFonts w:ascii="Times New Roman" w:hAnsi="Times New Roman" w:cs="Times New Roman"/>
        </w:rPr>
        <w:t xml:space="preserve">: </w:t>
      </w:r>
      <w:r w:rsidR="008E5729" w:rsidRPr="007A737E">
        <w:rPr>
          <w:rFonts w:ascii="Times New Roman" w:hAnsi="Times New Roman" w:cs="Times New Roman"/>
        </w:rPr>
        <w:t xml:space="preserve">on </w:t>
      </w:r>
      <w:r w:rsidR="000450C9" w:rsidRPr="007A737E">
        <w:rPr>
          <w:rFonts w:ascii="Times New Roman" w:hAnsi="Times New Roman" w:cs="Times New Roman"/>
        </w:rPr>
        <w:t xml:space="preserve">rohkelt </w:t>
      </w:r>
      <w:r w:rsidR="008E5729" w:rsidRPr="007A737E">
        <w:rPr>
          <w:rFonts w:ascii="Times New Roman" w:hAnsi="Times New Roman" w:cs="Times New Roman"/>
        </w:rPr>
        <w:t xml:space="preserve">detailseid </w:t>
      </w:r>
      <w:r w:rsidR="000450C9" w:rsidRPr="007A737E">
        <w:rPr>
          <w:rFonts w:ascii="Times New Roman" w:hAnsi="Times New Roman" w:cs="Times New Roman"/>
        </w:rPr>
        <w:t>n</w:t>
      </w:r>
      <w:r w:rsidR="008E5729" w:rsidRPr="007A737E">
        <w:rPr>
          <w:rFonts w:ascii="Times New Roman" w:hAnsi="Times New Roman" w:cs="Times New Roman"/>
        </w:rPr>
        <w:t>äiteid ja teadlaste nimesid, need</w:t>
      </w:r>
      <w:r w:rsidR="000450C9" w:rsidRPr="007A737E">
        <w:rPr>
          <w:rFonts w:ascii="Times New Roman" w:hAnsi="Times New Roman" w:cs="Times New Roman"/>
        </w:rPr>
        <w:t xml:space="preserve"> ei kuulu õppimisele</w:t>
      </w:r>
      <w:r w:rsidR="008E5729" w:rsidRPr="007A737E">
        <w:rPr>
          <w:rFonts w:ascii="Times New Roman" w:hAnsi="Times New Roman" w:cs="Times New Roman"/>
        </w:rPr>
        <w:t xml:space="preserve">, küsin ikka samamoodi põhimõttelisi asju nagu </w:t>
      </w:r>
      <w:r w:rsidR="003A5F93" w:rsidRPr="007A737E">
        <w:rPr>
          <w:rFonts w:ascii="Times New Roman" w:hAnsi="Times New Roman" w:cs="Times New Roman"/>
        </w:rPr>
        <w:t>muude teemade puhul;</w:t>
      </w:r>
      <w:r w:rsidR="000450C9" w:rsidRPr="007A737E">
        <w:rPr>
          <w:rFonts w:ascii="Times New Roman" w:hAnsi="Times New Roman" w:cs="Times New Roman"/>
        </w:rPr>
        <w:t xml:space="preserve"> </w:t>
      </w:r>
    </w:p>
    <w:p w:rsidR="000450C9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A5F93" w:rsidRPr="007A737E">
        <w:rPr>
          <w:rFonts w:ascii="Times New Roman" w:hAnsi="Times New Roman" w:cs="Times New Roman"/>
        </w:rPr>
        <w:t xml:space="preserve">teema 10 </w:t>
      </w:r>
      <w:r w:rsidR="000450C9" w:rsidRPr="007A737E">
        <w:rPr>
          <w:rFonts w:ascii="Times New Roman" w:hAnsi="Times New Roman" w:cs="Times New Roman"/>
        </w:rPr>
        <w:t>võrdlev: kõi</w:t>
      </w:r>
      <w:r w:rsidR="003A5F93" w:rsidRPr="007A737E">
        <w:rPr>
          <w:rFonts w:ascii="Times New Roman" w:hAnsi="Times New Roman" w:cs="Times New Roman"/>
        </w:rPr>
        <w:t xml:space="preserve">k oluline, kaasa arvatud </w:t>
      </w:r>
      <w:r w:rsidR="000450C9" w:rsidRPr="007A737E">
        <w:rPr>
          <w:rFonts w:ascii="Times New Roman" w:hAnsi="Times New Roman" w:cs="Times New Roman"/>
        </w:rPr>
        <w:t>sõltumatute kontrastide meetod</w:t>
      </w:r>
      <w:r w:rsidR="003A5F93" w:rsidRPr="007A737E">
        <w:rPr>
          <w:rFonts w:ascii="Times New Roman" w:hAnsi="Times New Roman" w:cs="Times New Roman"/>
        </w:rPr>
        <w:t>;</w:t>
      </w:r>
      <w:r w:rsidR="000450C9" w:rsidRPr="007A737E">
        <w:rPr>
          <w:rFonts w:ascii="Times New Roman" w:hAnsi="Times New Roman" w:cs="Times New Roman"/>
        </w:rPr>
        <w:t xml:space="preserve"> </w:t>
      </w:r>
    </w:p>
    <w:p w:rsidR="007A737E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737E">
        <w:rPr>
          <w:rFonts w:ascii="Times New Roman" w:hAnsi="Times New Roman" w:cs="Times New Roman"/>
        </w:rPr>
        <w:t xml:space="preserve">teema 11 nišš:  vabandan putukakeskust, aga herbivoorsete putukate spetsialiseerumise jutt on ikka õpitav asi, oluline looduses ja teema juures hea näide;  </w:t>
      </w:r>
    </w:p>
    <w:p w:rsidR="007A737E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737E">
        <w:rPr>
          <w:rFonts w:ascii="Times New Roman" w:hAnsi="Times New Roman" w:cs="Times New Roman"/>
        </w:rPr>
        <w:t xml:space="preserve">teema 12 </w:t>
      </w:r>
      <w:proofErr w:type="spellStart"/>
      <w:r w:rsidRPr="007A737E">
        <w:rPr>
          <w:rFonts w:ascii="Times New Roman" w:hAnsi="Times New Roman" w:cs="Times New Roman"/>
        </w:rPr>
        <w:t>koevolutsioon</w:t>
      </w:r>
      <w:proofErr w:type="spellEnd"/>
      <w:r w:rsidRPr="007A737E">
        <w:rPr>
          <w:rFonts w:ascii="Times New Roman" w:hAnsi="Times New Roman" w:cs="Times New Roman"/>
        </w:rPr>
        <w:t xml:space="preserve">: ei oska kommenteerida, vaata ikka jooniseid ka ja saa aru;  </w:t>
      </w:r>
    </w:p>
    <w:p w:rsidR="000450C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A5F93" w:rsidRPr="007A737E">
        <w:rPr>
          <w:rFonts w:ascii="Times New Roman" w:hAnsi="Times New Roman" w:cs="Times New Roman"/>
        </w:rPr>
        <w:t xml:space="preserve">teema 15 sugu: siin vihjeks, et paberil joonised on olulised põhimõtete illustreerijad, siiski muidugi ei kuulu kohustuslikule õppimisele bakterigeneetika ja taime </w:t>
      </w:r>
      <w:proofErr w:type="spellStart"/>
      <w:r w:rsidR="003A5F93" w:rsidRPr="007A737E">
        <w:rPr>
          <w:rFonts w:ascii="Times New Roman" w:hAnsi="Times New Roman" w:cs="Times New Roman"/>
        </w:rPr>
        <w:t>apomiksise</w:t>
      </w:r>
      <w:proofErr w:type="spellEnd"/>
      <w:r w:rsidR="003A5F93" w:rsidRPr="007A737E">
        <w:rPr>
          <w:rFonts w:ascii="Times New Roman" w:hAnsi="Times New Roman" w:cs="Times New Roman"/>
        </w:rPr>
        <w:t xml:space="preserve"> terminid</w:t>
      </w:r>
      <w:r w:rsidRPr="007A737E">
        <w:rPr>
          <w:rFonts w:ascii="Times New Roman" w:hAnsi="Times New Roman" w:cs="Times New Roman"/>
        </w:rPr>
        <w:t xml:space="preserve"> piltidelt</w:t>
      </w:r>
      <w:r w:rsidR="003A5F93" w:rsidRPr="007A737E">
        <w:rPr>
          <w:rFonts w:ascii="Times New Roman" w:hAnsi="Times New Roman" w:cs="Times New Roman"/>
        </w:rPr>
        <w:t xml:space="preserve">; </w:t>
      </w:r>
    </w:p>
    <w:p w:rsidR="000450C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A5F93" w:rsidRPr="007A737E">
        <w:rPr>
          <w:rFonts w:ascii="Times New Roman" w:hAnsi="Times New Roman" w:cs="Times New Roman"/>
        </w:rPr>
        <w:t xml:space="preserve">teema </w:t>
      </w:r>
      <w:r w:rsidR="000450C9" w:rsidRPr="007A737E">
        <w:rPr>
          <w:rFonts w:ascii="Times New Roman" w:hAnsi="Times New Roman" w:cs="Times New Roman"/>
        </w:rPr>
        <w:t>16</w:t>
      </w:r>
      <w:r w:rsidR="003A5F93" w:rsidRPr="007A737E">
        <w:rPr>
          <w:rFonts w:ascii="Times New Roman" w:hAnsi="Times New Roman" w:cs="Times New Roman"/>
        </w:rPr>
        <w:t xml:space="preserve"> sugude suhe</w:t>
      </w:r>
      <w:r w:rsidR="000450C9" w:rsidRPr="007A737E">
        <w:rPr>
          <w:rFonts w:ascii="Times New Roman" w:hAnsi="Times New Roman" w:cs="Times New Roman"/>
        </w:rPr>
        <w:t>: näi</w:t>
      </w:r>
      <w:r w:rsidR="003A5F93" w:rsidRPr="007A737E">
        <w:rPr>
          <w:rFonts w:ascii="Times New Roman" w:hAnsi="Times New Roman" w:cs="Times New Roman"/>
        </w:rPr>
        <w:t xml:space="preserve">detes esitatud liike pole vaja teada, küll aga seda, kes nood parasitoidid on ja mis nad teevad: see on selle teema juures oluline näitesüsteem; </w:t>
      </w:r>
    </w:p>
    <w:p w:rsidR="003810C3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A5F93" w:rsidRPr="007A737E">
        <w:rPr>
          <w:rFonts w:ascii="Times New Roman" w:hAnsi="Times New Roman" w:cs="Times New Roman"/>
        </w:rPr>
        <w:t xml:space="preserve">teema </w:t>
      </w:r>
      <w:r w:rsidR="00245D91">
        <w:rPr>
          <w:rFonts w:ascii="Times New Roman" w:hAnsi="Times New Roman" w:cs="Times New Roman"/>
        </w:rPr>
        <w:t>18</w:t>
      </w:r>
      <w:r w:rsidR="003810C3" w:rsidRPr="007A737E">
        <w:rPr>
          <w:rFonts w:ascii="Times New Roman" w:hAnsi="Times New Roman" w:cs="Times New Roman"/>
        </w:rPr>
        <w:t xml:space="preserve"> liigiteke</w:t>
      </w:r>
      <w:r w:rsidR="003A5F93" w:rsidRPr="007A737E">
        <w:rPr>
          <w:rFonts w:ascii="Times New Roman" w:hAnsi="Times New Roman" w:cs="Times New Roman"/>
        </w:rPr>
        <w:t xml:space="preserve">: </w:t>
      </w:r>
      <w:r w:rsidR="003810C3" w:rsidRPr="007A737E">
        <w:rPr>
          <w:rFonts w:ascii="Times New Roman" w:hAnsi="Times New Roman" w:cs="Times New Roman"/>
        </w:rPr>
        <w:t>mõned osad on märgitud vaid huvilistele, eksamil ei küsi</w:t>
      </w:r>
      <w:r w:rsidR="00EB6CDB" w:rsidRPr="007A737E">
        <w:rPr>
          <w:rFonts w:ascii="Times New Roman" w:hAnsi="Times New Roman" w:cs="Times New Roman"/>
        </w:rPr>
        <w:t>; liigitekke tüüpide nimetused kindlasti oluline asi;</w:t>
      </w:r>
    </w:p>
    <w:p w:rsidR="003810C3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</w:t>
      </w:r>
      <w:r w:rsidR="00EB6CDB" w:rsidRPr="007A737E">
        <w:rPr>
          <w:rFonts w:ascii="Times New Roman" w:hAnsi="Times New Roman" w:cs="Times New Roman"/>
        </w:rPr>
        <w:t>teema 18</w:t>
      </w:r>
      <w:r w:rsidR="00245D91">
        <w:rPr>
          <w:rFonts w:ascii="Times New Roman" w:hAnsi="Times New Roman" w:cs="Times New Roman"/>
        </w:rPr>
        <w:t>a</w:t>
      </w:r>
      <w:r w:rsidR="003810C3" w:rsidRPr="007A737E">
        <w:rPr>
          <w:rFonts w:ascii="Times New Roman" w:hAnsi="Times New Roman" w:cs="Times New Roman"/>
        </w:rPr>
        <w:t xml:space="preserve"> </w:t>
      </w:r>
      <w:proofErr w:type="spellStart"/>
      <w:r w:rsidR="003810C3" w:rsidRPr="007A737E">
        <w:rPr>
          <w:rFonts w:ascii="Times New Roman" w:hAnsi="Times New Roman" w:cs="Times New Roman"/>
        </w:rPr>
        <w:t>multilevel</w:t>
      </w:r>
      <w:proofErr w:type="spellEnd"/>
      <w:r w:rsidR="00EB6CDB" w:rsidRPr="007A737E">
        <w:rPr>
          <w:rFonts w:ascii="Times New Roman" w:hAnsi="Times New Roman" w:cs="Times New Roman"/>
        </w:rPr>
        <w:t xml:space="preserve">: konkreetseid näitesüsteeme ei küsi, küll aga neid põhimõtteid, mida nood illustreerivad; </w:t>
      </w:r>
      <w:r w:rsidR="003810C3" w:rsidRPr="007A737E">
        <w:rPr>
          <w:rFonts w:ascii="Times New Roman" w:hAnsi="Times New Roman" w:cs="Times New Roman"/>
        </w:rPr>
        <w:t xml:space="preserve"> </w:t>
      </w:r>
    </w:p>
    <w:p w:rsidR="00245D91" w:rsidRPr="00245D91" w:rsidRDefault="00245D91" w:rsidP="00245D91">
      <w:pPr>
        <w:jc w:val="both"/>
        <w:rPr>
          <w:rFonts w:ascii="Times New Roman" w:hAnsi="Times New Roman" w:cs="Times New Roman"/>
        </w:rPr>
      </w:pPr>
      <w:r w:rsidRPr="00245D91">
        <w:rPr>
          <w:rFonts w:ascii="Times New Roman" w:hAnsi="Times New Roman" w:cs="Times New Roman"/>
        </w:rPr>
        <w:t xml:space="preserve">* teema 19 </w:t>
      </w:r>
      <w:r>
        <w:rPr>
          <w:rFonts w:ascii="Times New Roman" w:hAnsi="Times New Roman" w:cs="Times New Roman"/>
        </w:rPr>
        <w:t>inimene: jällegi, Peetri osast ei küsi teadlaste nimesid ega näidete detaile;</w:t>
      </w:r>
    </w:p>
    <w:p w:rsidR="003810C3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B6CDB" w:rsidRPr="007A737E">
        <w:rPr>
          <w:rFonts w:ascii="Times New Roman" w:hAnsi="Times New Roman" w:cs="Times New Roman"/>
        </w:rPr>
        <w:t xml:space="preserve">teema </w:t>
      </w:r>
      <w:r w:rsidR="00245D91">
        <w:rPr>
          <w:rFonts w:ascii="Times New Roman" w:hAnsi="Times New Roman" w:cs="Times New Roman"/>
        </w:rPr>
        <w:t>20 taim</w:t>
      </w:r>
      <w:r w:rsidR="00EB6CDB" w:rsidRPr="007A737E">
        <w:rPr>
          <w:rFonts w:ascii="Times New Roman" w:hAnsi="Times New Roman" w:cs="Times New Roman"/>
        </w:rPr>
        <w:t xml:space="preserve">: </w:t>
      </w:r>
      <w:r w:rsidR="00245D91">
        <w:rPr>
          <w:rFonts w:ascii="Times New Roman" w:hAnsi="Times New Roman" w:cs="Times New Roman"/>
        </w:rPr>
        <w:t xml:space="preserve">üks osa on märgitud vaid lisajutuks huvilistele, </w:t>
      </w:r>
      <w:proofErr w:type="spellStart"/>
      <w:r w:rsidR="00036E50" w:rsidRPr="007A737E">
        <w:rPr>
          <w:rFonts w:ascii="Times New Roman" w:hAnsi="Times New Roman" w:cs="Times New Roman"/>
        </w:rPr>
        <w:t>taimespetsiiflist</w:t>
      </w:r>
      <w:proofErr w:type="spellEnd"/>
      <w:r w:rsidR="00036E50" w:rsidRPr="007A737E">
        <w:rPr>
          <w:rFonts w:ascii="Times New Roman" w:hAnsi="Times New Roman" w:cs="Times New Roman"/>
        </w:rPr>
        <w:t xml:space="preserve"> terminoloogiat </w:t>
      </w:r>
      <w:bookmarkStart w:id="0" w:name="_GoBack"/>
      <w:bookmarkEnd w:id="0"/>
      <w:r w:rsidR="00036E50" w:rsidRPr="007A737E">
        <w:rPr>
          <w:rFonts w:ascii="Times New Roman" w:hAnsi="Times New Roman" w:cs="Times New Roman"/>
        </w:rPr>
        <w:t xml:space="preserve">ei </w:t>
      </w:r>
      <w:r w:rsidR="00245D91">
        <w:rPr>
          <w:rFonts w:ascii="Times New Roman" w:hAnsi="Times New Roman" w:cs="Times New Roman"/>
        </w:rPr>
        <w:t>küsi</w:t>
      </w:r>
      <w:r w:rsidR="00EB6CDB" w:rsidRPr="007A737E">
        <w:rPr>
          <w:rFonts w:ascii="Times New Roman" w:hAnsi="Times New Roman" w:cs="Times New Roman"/>
        </w:rPr>
        <w:t>;</w:t>
      </w:r>
      <w:r w:rsidR="00036E50" w:rsidRPr="007A737E">
        <w:rPr>
          <w:rFonts w:ascii="Times New Roman" w:hAnsi="Times New Roman" w:cs="Times New Roman"/>
        </w:rPr>
        <w:t xml:space="preserve"> </w:t>
      </w:r>
    </w:p>
    <w:p w:rsidR="00E400ED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B6CDB" w:rsidRPr="007A737E">
        <w:rPr>
          <w:rFonts w:ascii="Times New Roman" w:hAnsi="Times New Roman" w:cs="Times New Roman"/>
        </w:rPr>
        <w:t xml:space="preserve">teema </w:t>
      </w:r>
      <w:r w:rsidR="00E400ED" w:rsidRPr="007A737E">
        <w:rPr>
          <w:rFonts w:ascii="Times New Roman" w:hAnsi="Times New Roman" w:cs="Times New Roman"/>
        </w:rPr>
        <w:t>2</w:t>
      </w:r>
      <w:r w:rsidR="00245D91">
        <w:rPr>
          <w:rFonts w:ascii="Times New Roman" w:hAnsi="Times New Roman" w:cs="Times New Roman"/>
        </w:rPr>
        <w:t>1</w:t>
      </w:r>
      <w:r w:rsidR="00EB6CDB" w:rsidRPr="007A737E">
        <w:rPr>
          <w:rFonts w:ascii="Times New Roman" w:hAnsi="Times New Roman" w:cs="Times New Roman"/>
        </w:rPr>
        <w:t xml:space="preserve"> kaitsekohastumused: ei oska </w:t>
      </w:r>
      <w:r w:rsidRPr="007A737E">
        <w:rPr>
          <w:rFonts w:ascii="Times New Roman" w:hAnsi="Times New Roman" w:cs="Times New Roman"/>
        </w:rPr>
        <w:t xml:space="preserve">muud kommenteerida, kui ainult et ärge </w:t>
      </w:r>
      <w:proofErr w:type="spellStart"/>
      <w:r w:rsidRPr="007A737E">
        <w:rPr>
          <w:rFonts w:ascii="Times New Roman" w:hAnsi="Times New Roman" w:cs="Times New Roman"/>
        </w:rPr>
        <w:t>aposematismi</w:t>
      </w:r>
      <w:proofErr w:type="spellEnd"/>
      <w:r w:rsidRPr="007A737E">
        <w:rPr>
          <w:rFonts w:ascii="Times New Roman" w:hAnsi="Times New Roman" w:cs="Times New Roman"/>
        </w:rPr>
        <w:t xml:space="preserve"> evolutsioneerumist õppimata jätke. </w:t>
      </w:r>
      <w:r w:rsidR="00EB6CDB" w:rsidRPr="007A737E">
        <w:rPr>
          <w:rFonts w:ascii="Times New Roman" w:hAnsi="Times New Roman" w:cs="Times New Roman"/>
        </w:rPr>
        <w:t xml:space="preserve"> </w:t>
      </w:r>
      <w:r w:rsidR="00E400ED" w:rsidRPr="007A737E">
        <w:rPr>
          <w:rFonts w:ascii="Times New Roman" w:hAnsi="Times New Roman" w:cs="Times New Roman"/>
        </w:rPr>
        <w:t xml:space="preserve"> </w:t>
      </w:r>
    </w:p>
    <w:sectPr w:rsidR="00E400ED" w:rsidRPr="007A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C"/>
    <w:rsid w:val="00003AC5"/>
    <w:rsid w:val="00036E50"/>
    <w:rsid w:val="000450C9"/>
    <w:rsid w:val="00245D91"/>
    <w:rsid w:val="00342DFB"/>
    <w:rsid w:val="003810C3"/>
    <w:rsid w:val="003A5F93"/>
    <w:rsid w:val="00607AEC"/>
    <w:rsid w:val="007A737E"/>
    <w:rsid w:val="00884B0D"/>
    <w:rsid w:val="008E5729"/>
    <w:rsid w:val="00923A2E"/>
    <w:rsid w:val="009C1423"/>
    <w:rsid w:val="00A909BC"/>
    <w:rsid w:val="00B078C4"/>
    <w:rsid w:val="00C31B3D"/>
    <w:rsid w:val="00C35C5D"/>
    <w:rsid w:val="00DD2228"/>
    <w:rsid w:val="00E400ED"/>
    <w:rsid w:val="00EB6CDB"/>
    <w:rsid w:val="00F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A05B"/>
  <w15:docId w15:val="{298CA3B1-5953-4530-A788-CF13C4A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</dc:creator>
  <cp:lastModifiedBy>Toomas Tammaru</cp:lastModifiedBy>
  <cp:revision>2</cp:revision>
  <dcterms:created xsi:type="dcterms:W3CDTF">2017-04-06T17:54:00Z</dcterms:created>
  <dcterms:modified xsi:type="dcterms:W3CDTF">2017-04-06T17:54:00Z</dcterms:modified>
</cp:coreProperties>
</file>