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91" w:rsidRDefault="006A4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2703"/>
        <w:gridCol w:w="3342"/>
      </w:tblGrid>
      <w:tr w:rsidR="00580BB9" w:rsidTr="009D6D96">
        <w:trPr>
          <w:trHeight w:val="851"/>
        </w:trPr>
        <w:tc>
          <w:tcPr>
            <w:tcW w:w="3243" w:type="dxa"/>
          </w:tcPr>
          <w:p w:rsidR="006A4991" w:rsidRPr="006A4991" w:rsidRDefault="006A4991" w:rsidP="00580BB9">
            <w:pPr>
              <w:rPr>
                <w:b/>
                <w:sz w:val="28"/>
                <w:szCs w:val="28"/>
              </w:rPr>
            </w:pPr>
          </w:p>
          <w:p w:rsidR="00580BB9" w:rsidRPr="006A4991" w:rsidRDefault="006A4991" w:rsidP="00580BB9">
            <w:pPr>
              <w:rPr>
                <w:b/>
                <w:sz w:val="28"/>
                <w:szCs w:val="28"/>
              </w:rPr>
            </w:pPr>
            <w:r w:rsidRPr="006A4991">
              <w:rPr>
                <w:b/>
                <w:sz w:val="28"/>
                <w:szCs w:val="28"/>
              </w:rPr>
              <w:t>Ü</w:t>
            </w:r>
            <w:r w:rsidR="00580BB9" w:rsidRPr="006A4991">
              <w:rPr>
                <w:b/>
                <w:sz w:val="28"/>
                <w:szCs w:val="28"/>
              </w:rPr>
              <w:t>ldine probleem</w:t>
            </w:r>
          </w:p>
        </w:tc>
        <w:tc>
          <w:tcPr>
            <w:tcW w:w="2703" w:type="dxa"/>
          </w:tcPr>
          <w:p w:rsidR="00580BB9" w:rsidRPr="006A4991" w:rsidRDefault="00580BB9" w:rsidP="00580BB9">
            <w:pPr>
              <w:rPr>
                <w:b/>
                <w:sz w:val="28"/>
                <w:szCs w:val="28"/>
              </w:rPr>
            </w:pPr>
          </w:p>
          <w:p w:rsidR="00580BB9" w:rsidRPr="006A4991" w:rsidRDefault="00580BB9" w:rsidP="00580BB9">
            <w:pPr>
              <w:rPr>
                <w:b/>
                <w:sz w:val="28"/>
                <w:szCs w:val="28"/>
              </w:rPr>
            </w:pPr>
            <w:r w:rsidRPr="006A4991">
              <w:rPr>
                <w:b/>
                <w:sz w:val="28"/>
                <w:szCs w:val="28"/>
              </w:rPr>
              <w:t xml:space="preserve">Lünk </w:t>
            </w:r>
          </w:p>
        </w:tc>
        <w:tc>
          <w:tcPr>
            <w:tcW w:w="3342" w:type="dxa"/>
          </w:tcPr>
          <w:p w:rsidR="006A4991" w:rsidRPr="006A4991" w:rsidRDefault="006A4991" w:rsidP="00580BB9">
            <w:pPr>
              <w:rPr>
                <w:b/>
                <w:sz w:val="28"/>
                <w:szCs w:val="28"/>
              </w:rPr>
            </w:pPr>
          </w:p>
          <w:p w:rsidR="00580BB9" w:rsidRPr="006A4991" w:rsidRDefault="006A4991" w:rsidP="00580BB9">
            <w:pPr>
              <w:rPr>
                <w:b/>
                <w:sz w:val="28"/>
                <w:szCs w:val="28"/>
              </w:rPr>
            </w:pPr>
            <w:r w:rsidRPr="006A4991">
              <w:rPr>
                <w:b/>
                <w:sz w:val="28"/>
                <w:szCs w:val="28"/>
              </w:rPr>
              <w:t>K</w:t>
            </w:r>
            <w:r w:rsidR="00580BB9" w:rsidRPr="006A4991">
              <w:rPr>
                <w:b/>
                <w:sz w:val="28"/>
                <w:szCs w:val="28"/>
              </w:rPr>
              <w:t>onkreetne uurimisülesanne</w:t>
            </w:r>
            <w:r w:rsidRPr="006A4991">
              <w:rPr>
                <w:b/>
                <w:sz w:val="28"/>
                <w:szCs w:val="28"/>
              </w:rPr>
              <w:t>/ tegevus</w:t>
            </w:r>
            <w:r w:rsidR="00580BB9" w:rsidRPr="006A499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80BB9" w:rsidTr="009D6D96">
        <w:trPr>
          <w:trHeight w:val="851"/>
        </w:trPr>
        <w:tc>
          <w:tcPr>
            <w:tcW w:w="3243" w:type="dxa"/>
          </w:tcPr>
          <w:p w:rsidR="00580BB9" w:rsidRDefault="00D350A4" w:rsidP="00580BB9">
            <w:r>
              <w:t>K</w:t>
            </w:r>
            <w:r w:rsidR="00580BB9">
              <w:t>as kolm konkureerivat  liiki saavad stabiilselt koos eksiteerida</w:t>
            </w:r>
            <w:r>
              <w:t>?</w:t>
            </w:r>
          </w:p>
        </w:tc>
        <w:tc>
          <w:tcPr>
            <w:tcW w:w="2703" w:type="dxa"/>
          </w:tcPr>
          <w:p w:rsidR="00580BB9" w:rsidRDefault="006A4991" w:rsidP="00580BB9">
            <w:proofErr w:type="spellStart"/>
            <w:r>
              <w:t>S</w:t>
            </w:r>
            <w:r w:rsidR="00580BB9">
              <w:t>aprotroofsete</w:t>
            </w:r>
            <w:proofErr w:type="spellEnd"/>
            <w:r w:rsidR="00580BB9">
              <w:t xml:space="preserve"> organismide jaoks pole asi selge</w:t>
            </w:r>
            <w:r>
              <w:t>.</w:t>
            </w:r>
          </w:p>
        </w:tc>
        <w:tc>
          <w:tcPr>
            <w:tcW w:w="3342" w:type="dxa"/>
          </w:tcPr>
          <w:p w:rsidR="00580BB9" w:rsidRDefault="00580BB9" w:rsidP="00580BB9">
            <w:r>
              <w:t>Lehma-, la</w:t>
            </w:r>
            <w:r w:rsidR="00311D97">
              <w:t xml:space="preserve">mba- ja võitatikuid külvati </w:t>
            </w:r>
            <w:r>
              <w:t xml:space="preserve"> metsa</w:t>
            </w:r>
          </w:p>
        </w:tc>
      </w:tr>
      <w:tr w:rsidR="00580BB9" w:rsidTr="009D6D96">
        <w:trPr>
          <w:trHeight w:val="851"/>
        </w:trPr>
        <w:tc>
          <w:tcPr>
            <w:tcW w:w="3243" w:type="dxa"/>
          </w:tcPr>
          <w:p w:rsidR="00580BB9" w:rsidRDefault="00D350A4" w:rsidP="00580BB9">
            <w:r>
              <w:t>K</w:t>
            </w:r>
            <w:r w:rsidR="00580BB9">
              <w:t xml:space="preserve">as </w:t>
            </w:r>
            <w:r w:rsidR="00F94326">
              <w:t xml:space="preserve">vastsete kasvukiirus on alati maksimeeritud füsioloogiliste piirangute raames või on tegemist ökoloogiliste valikusurvete poolt määratud </w:t>
            </w:r>
            <w:r>
              <w:t>optimumiga?</w:t>
            </w:r>
          </w:p>
        </w:tc>
        <w:tc>
          <w:tcPr>
            <w:tcW w:w="2703" w:type="dxa"/>
          </w:tcPr>
          <w:p w:rsidR="00580BB9" w:rsidRDefault="006A4991" w:rsidP="00580BB9">
            <w:r>
              <w:t>K</w:t>
            </w:r>
            <w:r w:rsidR="00F94326">
              <w:t>asvukiiruse arvutamine/mõõtmine pole üheselt selge, tulemus võib sõltuda arvutamise viisist</w:t>
            </w:r>
            <w:r>
              <w:t>.</w:t>
            </w:r>
            <w:r w:rsidR="00F94326">
              <w:t xml:space="preserve"> </w:t>
            </w:r>
          </w:p>
        </w:tc>
        <w:tc>
          <w:tcPr>
            <w:tcW w:w="3342" w:type="dxa"/>
          </w:tcPr>
          <w:p w:rsidR="00580BB9" w:rsidRDefault="00F53CF0" w:rsidP="00580BB9">
            <w:r>
              <w:t>V</w:t>
            </w:r>
            <w:r w:rsidR="00F94326">
              <w:t xml:space="preserve">õrrelda eri moodi arvutatud </w:t>
            </w:r>
            <w:r w:rsidR="00BC56F8">
              <w:t xml:space="preserve"> röövikute </w:t>
            </w:r>
            <w:r w:rsidR="00F94326">
              <w:t xml:space="preserve">kasvukiirusi </w:t>
            </w:r>
            <w:r w:rsidR="00BC56F8">
              <w:t xml:space="preserve">eri keskkondi asustavate liblikapopulatsioonide vahel </w:t>
            </w:r>
            <w:r w:rsidR="00F94326">
              <w:t xml:space="preserve"> </w:t>
            </w:r>
          </w:p>
        </w:tc>
      </w:tr>
      <w:tr w:rsidR="00580BB9" w:rsidTr="009D6D96">
        <w:trPr>
          <w:trHeight w:val="851"/>
        </w:trPr>
        <w:tc>
          <w:tcPr>
            <w:tcW w:w="3243" w:type="dxa"/>
          </w:tcPr>
          <w:p w:rsidR="00F94326" w:rsidRDefault="00D350A4" w:rsidP="00BC56F8">
            <w:r>
              <w:t>K</w:t>
            </w:r>
            <w:r w:rsidR="00F94326">
              <w:t>as</w:t>
            </w:r>
            <w:r w:rsidR="00BC56F8">
              <w:t xml:space="preserve"> kahjulikest loomadest saab lahti saada nii, et nende elukeskkond ajutiselt nii kehvak</w:t>
            </w:r>
            <w:r>
              <w:t>s muuta, et nad ise ära lähevad?</w:t>
            </w:r>
            <w:r w:rsidR="00F94326">
              <w:t xml:space="preserve"> </w:t>
            </w:r>
          </w:p>
        </w:tc>
        <w:tc>
          <w:tcPr>
            <w:tcW w:w="2703" w:type="dxa"/>
          </w:tcPr>
          <w:p w:rsidR="00580BB9" w:rsidRDefault="00F53CF0" w:rsidP="00580BB9">
            <w:r>
              <w:t>L</w:t>
            </w:r>
            <w:bookmarkStart w:id="0" w:name="_GoBack"/>
            <w:bookmarkEnd w:id="0"/>
            <w:r w:rsidR="00BC56F8">
              <w:t>ollide loomade puhul näib töötavat, tarkadega ei tea: võivad meid üle kavaldada</w:t>
            </w:r>
            <w:r w:rsidR="006A4991">
              <w:t>.</w:t>
            </w:r>
          </w:p>
        </w:tc>
        <w:tc>
          <w:tcPr>
            <w:tcW w:w="3342" w:type="dxa"/>
          </w:tcPr>
          <w:p w:rsidR="00580BB9" w:rsidRDefault="00BC56F8" w:rsidP="00580BB9">
            <w:r>
              <w:t xml:space="preserve">Emajõe reostamine kobrastest lahti saamise eesmärgil </w:t>
            </w:r>
          </w:p>
        </w:tc>
      </w:tr>
      <w:tr w:rsidR="00580BB9" w:rsidTr="009D6D96">
        <w:trPr>
          <w:trHeight w:val="851"/>
        </w:trPr>
        <w:tc>
          <w:tcPr>
            <w:tcW w:w="3243" w:type="dxa"/>
          </w:tcPr>
          <w:p w:rsidR="00580BB9" w:rsidRDefault="00311D97" w:rsidP="00580BB9">
            <w:r>
              <w:t xml:space="preserve">Kas </w:t>
            </w:r>
            <w:r w:rsidR="00D350A4">
              <w:t>heterogeenses keskkonnas on kiskja-saaklooma (</w:t>
            </w:r>
            <w:proofErr w:type="spellStart"/>
            <w:r w:rsidR="00D350A4">
              <w:t>Lotka-Volterra</w:t>
            </w:r>
            <w:proofErr w:type="spellEnd"/>
            <w:r w:rsidR="00D350A4">
              <w:t xml:space="preserve">) tsüklite tekkimine tõenäosem? </w:t>
            </w:r>
          </w:p>
        </w:tc>
        <w:tc>
          <w:tcPr>
            <w:tcW w:w="2703" w:type="dxa"/>
          </w:tcPr>
          <w:p w:rsidR="00580BB9" w:rsidRDefault="00580BB9" w:rsidP="00580BB9"/>
        </w:tc>
        <w:tc>
          <w:tcPr>
            <w:tcW w:w="3342" w:type="dxa"/>
          </w:tcPr>
          <w:p w:rsidR="00580BB9" w:rsidRDefault="00580BB9" w:rsidP="00580BB9"/>
        </w:tc>
      </w:tr>
      <w:tr w:rsidR="00580BB9" w:rsidTr="009D6D96">
        <w:trPr>
          <w:trHeight w:val="851"/>
        </w:trPr>
        <w:tc>
          <w:tcPr>
            <w:tcW w:w="3243" w:type="dxa"/>
          </w:tcPr>
          <w:p w:rsidR="00580BB9" w:rsidRDefault="00D350A4" w:rsidP="00580BB9">
            <w:r>
              <w:t>Kas suur sugupoolte vaheline erinevus kehasuuruses toob kaasa ka sooti erinevama sotsiaalse käitumise?</w:t>
            </w:r>
          </w:p>
        </w:tc>
        <w:tc>
          <w:tcPr>
            <w:tcW w:w="2703" w:type="dxa"/>
          </w:tcPr>
          <w:p w:rsidR="00580BB9" w:rsidRDefault="00580BB9" w:rsidP="00580BB9"/>
        </w:tc>
        <w:tc>
          <w:tcPr>
            <w:tcW w:w="3342" w:type="dxa"/>
          </w:tcPr>
          <w:p w:rsidR="00580BB9" w:rsidRDefault="00580BB9" w:rsidP="00580BB9"/>
        </w:tc>
      </w:tr>
      <w:tr w:rsidR="00311D97" w:rsidTr="009D6D96">
        <w:trPr>
          <w:trHeight w:val="851"/>
        </w:trPr>
        <w:tc>
          <w:tcPr>
            <w:tcW w:w="3243" w:type="dxa"/>
          </w:tcPr>
          <w:p w:rsidR="00311D97" w:rsidRDefault="00311D97" w:rsidP="00580BB9"/>
        </w:tc>
        <w:tc>
          <w:tcPr>
            <w:tcW w:w="2703" w:type="dxa"/>
          </w:tcPr>
          <w:p w:rsidR="00311D97" w:rsidRDefault="00311D97" w:rsidP="00580BB9"/>
        </w:tc>
        <w:tc>
          <w:tcPr>
            <w:tcW w:w="3342" w:type="dxa"/>
          </w:tcPr>
          <w:p w:rsidR="00311D97" w:rsidRDefault="006A4991" w:rsidP="00580BB9">
            <w:r>
              <w:t xml:space="preserve">Võrrelda isaste vahelise konfliktiga seotud käitumist kodus peetavatel ja metsistunud kassidel. </w:t>
            </w:r>
          </w:p>
        </w:tc>
      </w:tr>
      <w:tr w:rsidR="00311D97" w:rsidTr="009D6D96">
        <w:trPr>
          <w:trHeight w:val="851"/>
        </w:trPr>
        <w:tc>
          <w:tcPr>
            <w:tcW w:w="3243" w:type="dxa"/>
          </w:tcPr>
          <w:p w:rsidR="00311D97" w:rsidRDefault="00311D97" w:rsidP="00580BB9"/>
        </w:tc>
        <w:tc>
          <w:tcPr>
            <w:tcW w:w="2703" w:type="dxa"/>
          </w:tcPr>
          <w:p w:rsidR="00311D97" w:rsidRDefault="00311D97" w:rsidP="00580BB9"/>
        </w:tc>
        <w:tc>
          <w:tcPr>
            <w:tcW w:w="3342" w:type="dxa"/>
          </w:tcPr>
          <w:p w:rsidR="00311D97" w:rsidRDefault="006A4991" w:rsidP="00580BB9">
            <w:r>
              <w:t xml:space="preserve">Võrrelda lisavalgustamise mõju ainu- ja hulkraksete vetikate kasvule järvedes. </w:t>
            </w:r>
          </w:p>
        </w:tc>
      </w:tr>
    </w:tbl>
    <w:p w:rsidR="00037324" w:rsidRPr="00580BB9" w:rsidRDefault="00F53CF0" w:rsidP="00580BB9"/>
    <w:sectPr w:rsidR="00037324" w:rsidRPr="0058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B9"/>
    <w:rsid w:val="00102B64"/>
    <w:rsid w:val="00311D97"/>
    <w:rsid w:val="00580BB9"/>
    <w:rsid w:val="006A4991"/>
    <w:rsid w:val="009D6D96"/>
    <w:rsid w:val="00A4043B"/>
    <w:rsid w:val="00BC56F8"/>
    <w:rsid w:val="00D350A4"/>
    <w:rsid w:val="00F53CF0"/>
    <w:rsid w:val="00F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Tammaru</dc:creator>
  <cp:lastModifiedBy>Toomas Tammaru</cp:lastModifiedBy>
  <cp:revision>1</cp:revision>
  <dcterms:created xsi:type="dcterms:W3CDTF">2016-11-01T10:52:00Z</dcterms:created>
  <dcterms:modified xsi:type="dcterms:W3CDTF">2016-11-01T14:07:00Z</dcterms:modified>
</cp:coreProperties>
</file>