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87" w:rsidRPr="00AD5D87" w:rsidRDefault="00AD5D87" w:rsidP="00AD5D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AD5D87">
        <w:rPr>
          <w:rFonts w:ascii="Times New Roman" w:eastAsia="Times New Roman" w:hAnsi="Times New Roman" w:cs="Times New Roman"/>
          <w:b/>
          <w:bCs/>
          <w:kern w:val="36"/>
          <w:sz w:val="48"/>
          <w:szCs w:val="48"/>
          <w:lang w:eastAsia="et-EE"/>
        </w:rPr>
        <w:t>1. rühmatöö</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Rühmatöö põhiline ülesanne on koostöös kaaslasega kinnistada esimese viie praktikumi materjali ja seeläbi paremini valmistuda kontrolltööks. Silmas võiks pidada, et tuleb veel üks rühmatöö, milles võite (aga tingimata ei pea) 1. rühmatööd edasi arendada (eriti kasutajaliidese ja andmevahetuse osas).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Rühma suurus on 2 üliõpilast (erandina 3 üliõpilast), kes kõik on ühest praktikumirühmast. Kui on vajadus ja võimalus, siis tuleb muuta praktikumirühma. Rühmatöö saab üksinda teha ainult erandjuhtudel ja sellisel juhul on maksimaalne punktide arv kaks korda väiksem.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Arvestage rühmade loomisel sellega, et võib-olla tuleb nende inimestega natukese aja pärast omavahel jaotada miljoneid, kui see programm hakkab nii palju sisse tooma. (Kui koostöö ei suju, siis võib järgmises rühmatöös teisiti rühmituda. Vajadusel pöörduda praktikumijuhendaja poole.)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Hindamisel peab ülesande lahendust kaitsma juhuslikult valitud rühmaliige. Lahenduse hinne määratakse valemiga L*S, kus L on lahenduse korrektsus (kuni 5 punkti) ning S arv lõigust [0,5..1], mis näitab valitud rühma liikme selgituste adekvaatsust. Kõik </w:t>
      </w:r>
      <w:proofErr w:type="spellStart"/>
      <w:r w:rsidRPr="00AD5D87">
        <w:rPr>
          <w:rFonts w:ascii="Times New Roman" w:eastAsia="Times New Roman" w:hAnsi="Times New Roman" w:cs="Times New Roman"/>
          <w:sz w:val="24"/>
          <w:szCs w:val="24"/>
          <w:lang w:eastAsia="et-EE"/>
        </w:rPr>
        <w:t>kohalolevad</w:t>
      </w:r>
      <w:proofErr w:type="spellEnd"/>
      <w:r w:rsidRPr="00AD5D87">
        <w:rPr>
          <w:rFonts w:ascii="Times New Roman" w:eastAsia="Times New Roman" w:hAnsi="Times New Roman" w:cs="Times New Roman"/>
          <w:sz w:val="24"/>
          <w:szCs w:val="24"/>
          <w:lang w:eastAsia="et-EE"/>
        </w:rPr>
        <w:t xml:space="preserve"> rühmaliikmed saavad lahenduse eest tavaliselt võrdse hinde. Kui rühmaliikmete panus on väga erinev, siis võib hinne olla ka erinev. </w:t>
      </w:r>
    </w:p>
    <w:p w:rsidR="00AD5D87" w:rsidRPr="00AD5D87" w:rsidRDefault="002A0322" w:rsidP="00AD5D87">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Esitamine toimub </w:t>
      </w:r>
      <w:r w:rsidR="00AD5D87">
        <w:rPr>
          <w:rFonts w:ascii="Times New Roman" w:eastAsia="Times New Roman" w:hAnsi="Times New Roman" w:cs="Times New Roman"/>
          <w:b/>
          <w:bCs/>
          <w:sz w:val="24"/>
          <w:szCs w:val="24"/>
          <w:lang w:eastAsia="et-EE"/>
        </w:rPr>
        <w:t>R</w:t>
      </w:r>
      <w:r w:rsidR="00AD5D87" w:rsidRPr="00AD5D87">
        <w:rPr>
          <w:rFonts w:ascii="Times New Roman" w:eastAsia="Times New Roman" w:hAnsi="Times New Roman" w:cs="Times New Roman"/>
          <w:b/>
          <w:bCs/>
          <w:sz w:val="24"/>
          <w:szCs w:val="24"/>
          <w:lang w:eastAsia="et-EE"/>
        </w:rPr>
        <w:t xml:space="preserve"> 1</w:t>
      </w:r>
      <w:r w:rsidR="00AD5D87">
        <w:rPr>
          <w:rFonts w:ascii="Times New Roman" w:eastAsia="Times New Roman" w:hAnsi="Times New Roman" w:cs="Times New Roman"/>
          <w:b/>
          <w:bCs/>
          <w:sz w:val="24"/>
          <w:szCs w:val="24"/>
          <w:lang w:eastAsia="et-EE"/>
        </w:rPr>
        <w:t>3.</w:t>
      </w:r>
      <w:r>
        <w:rPr>
          <w:rFonts w:ascii="Times New Roman" w:eastAsia="Times New Roman" w:hAnsi="Times New Roman" w:cs="Times New Roman"/>
          <w:b/>
          <w:bCs/>
          <w:sz w:val="24"/>
          <w:szCs w:val="24"/>
          <w:lang w:eastAsia="et-EE"/>
        </w:rPr>
        <w:t xml:space="preserve">03.2020 ja </w:t>
      </w:r>
      <w:r w:rsidR="00AD5D87">
        <w:rPr>
          <w:rFonts w:ascii="Times New Roman" w:eastAsia="Times New Roman" w:hAnsi="Times New Roman" w:cs="Times New Roman"/>
          <w:b/>
          <w:bCs/>
          <w:sz w:val="24"/>
          <w:szCs w:val="24"/>
          <w:lang w:eastAsia="et-EE"/>
        </w:rPr>
        <w:t>R 27.03</w:t>
      </w:r>
      <w:r>
        <w:rPr>
          <w:rFonts w:ascii="Times New Roman" w:eastAsia="Times New Roman" w:hAnsi="Times New Roman" w:cs="Times New Roman"/>
          <w:b/>
          <w:bCs/>
          <w:sz w:val="24"/>
          <w:szCs w:val="24"/>
          <w:lang w:eastAsia="et-EE"/>
        </w:rPr>
        <w:t>.2020</w:t>
      </w:r>
      <w:bookmarkStart w:id="0" w:name="_GoBack"/>
      <w:bookmarkEnd w:id="0"/>
      <w:r>
        <w:rPr>
          <w:rFonts w:ascii="Times New Roman" w:eastAsia="Times New Roman" w:hAnsi="Times New Roman" w:cs="Times New Roman"/>
          <w:b/>
          <w:bCs/>
          <w:sz w:val="24"/>
          <w:szCs w:val="24"/>
          <w:lang w:eastAsia="et-EE"/>
        </w:rPr>
        <w:t xml:space="preserve"> </w:t>
      </w:r>
      <w:r w:rsidR="00AD5D87" w:rsidRPr="00AD5D87">
        <w:rPr>
          <w:rFonts w:ascii="Times New Roman" w:eastAsia="Times New Roman" w:hAnsi="Times New Roman" w:cs="Times New Roman"/>
          <w:b/>
          <w:bCs/>
          <w:sz w:val="24"/>
          <w:szCs w:val="24"/>
          <w:lang w:eastAsia="et-EE"/>
        </w:rPr>
        <w:t>praktikumi ajal!</w:t>
      </w:r>
      <w:r w:rsidR="00AD5D87" w:rsidRPr="00AD5D87">
        <w:rPr>
          <w:rFonts w:ascii="Times New Roman" w:eastAsia="Times New Roman" w:hAnsi="Times New Roman" w:cs="Times New Roman"/>
          <w:sz w:val="24"/>
          <w:szCs w:val="24"/>
          <w:lang w:eastAsia="et-EE"/>
        </w:rPr>
        <w:t xml:space="preserve">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vastama järgmistele tingimustele.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käsitleb mingit (inimlikku) tegevust, näiteks mängimist, kliendile vastamist, kodumasina kasutamist vm. Eriti tore aga oleks, kui programm oleks teile kasulik oma erialaste ülesannete lahendamisel.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kasutajalt midagi küsima (võib-olla ka korduvalt). Võib eeldada, et kasutaja sisestab vastuse nõutud kujul.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peaks olema kasutatav ilma, et programmi kohta oleks erilisi eelteadmisi. Küsimused peavad vajaliku info andma. Hea oleks, kui programm käivitamisel annab vajaliku </w:t>
      </w:r>
      <w:proofErr w:type="spellStart"/>
      <w:r w:rsidRPr="00AD5D87">
        <w:rPr>
          <w:rFonts w:ascii="Times New Roman" w:eastAsia="Times New Roman" w:hAnsi="Times New Roman" w:cs="Times New Roman"/>
          <w:sz w:val="24"/>
          <w:szCs w:val="24"/>
          <w:lang w:eastAsia="et-EE"/>
        </w:rPr>
        <w:t>üldtutvustava</w:t>
      </w:r>
      <w:proofErr w:type="spellEnd"/>
      <w:r w:rsidRPr="00AD5D87">
        <w:rPr>
          <w:rFonts w:ascii="Times New Roman" w:eastAsia="Times New Roman" w:hAnsi="Times New Roman" w:cs="Times New Roman"/>
          <w:sz w:val="24"/>
          <w:szCs w:val="24"/>
          <w:lang w:eastAsia="et-EE"/>
        </w:rPr>
        <w:t xml:space="preserve"> lühiinfo.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sisaldama juhusliku suuruse kasutamist (soovitavalt klassi </w:t>
      </w:r>
      <w:proofErr w:type="spellStart"/>
      <w:r w:rsidRPr="00AD5D87">
        <w:rPr>
          <w:rFonts w:ascii="Courier New" w:eastAsia="Times New Roman" w:hAnsi="Courier New" w:cs="Courier New"/>
          <w:sz w:val="20"/>
          <w:szCs w:val="20"/>
          <w:lang w:eastAsia="et-EE"/>
        </w:rPr>
        <w:t>Random</w:t>
      </w:r>
      <w:proofErr w:type="spellEnd"/>
      <w:r w:rsidRPr="00AD5D87">
        <w:rPr>
          <w:rFonts w:ascii="Times New Roman" w:eastAsia="Times New Roman" w:hAnsi="Times New Roman" w:cs="Times New Roman"/>
          <w:sz w:val="24"/>
          <w:szCs w:val="24"/>
          <w:lang w:eastAsia="et-EE"/>
        </w:rPr>
        <w:t xml:space="preserve"> abil). Kui programm on mõeldud näiteks erialaste andmete töötlemiseks, siis võib sellest ka loobuda. Kuigi näiteks sobivas vahemikus juhuslike andmete genereerimine võib olla kasulik programmi testimiseks.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koosnema mitmest klassist (sh. peaklass). Andmete kasutamine peaks käima erinevate objektide abil. Selleks loodud klassid peaksid sisaldama isendivälju, konstruktoreid, </w:t>
      </w:r>
      <w:proofErr w:type="spellStart"/>
      <w:r w:rsidRPr="00AD5D87">
        <w:rPr>
          <w:rFonts w:ascii="Courier New" w:eastAsia="Times New Roman" w:hAnsi="Courier New" w:cs="Courier New"/>
          <w:sz w:val="20"/>
          <w:szCs w:val="20"/>
          <w:lang w:eastAsia="et-EE"/>
        </w:rPr>
        <w:t>get</w:t>
      </w:r>
      <w:proofErr w:type="spellEnd"/>
      <w:r w:rsidRPr="00AD5D87">
        <w:rPr>
          <w:rFonts w:ascii="Times New Roman" w:eastAsia="Times New Roman" w:hAnsi="Times New Roman" w:cs="Times New Roman"/>
          <w:sz w:val="24"/>
          <w:szCs w:val="24"/>
          <w:lang w:eastAsia="et-EE"/>
        </w:rPr>
        <w:t xml:space="preserve">- ja </w:t>
      </w:r>
      <w:proofErr w:type="spellStart"/>
      <w:r w:rsidRPr="00AD5D87">
        <w:rPr>
          <w:rFonts w:ascii="Courier New" w:eastAsia="Times New Roman" w:hAnsi="Courier New" w:cs="Courier New"/>
          <w:sz w:val="20"/>
          <w:szCs w:val="20"/>
          <w:lang w:eastAsia="et-EE"/>
        </w:rPr>
        <w:t>set</w:t>
      </w:r>
      <w:proofErr w:type="spellEnd"/>
      <w:r w:rsidRPr="00AD5D87">
        <w:rPr>
          <w:rFonts w:ascii="Times New Roman" w:eastAsia="Times New Roman" w:hAnsi="Times New Roman" w:cs="Times New Roman"/>
          <w:sz w:val="24"/>
          <w:szCs w:val="24"/>
          <w:lang w:eastAsia="et-EE"/>
        </w:rPr>
        <w:t xml:space="preserve">-meetodeid ja teisi vajalikke meetodeid.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olema rühmaliikmete endi kirjutatud.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peab olema mõistlikult kommenteeritud.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Programm ei tohiks olla liiga keeruline. Vajadusel konsulteerige praktikumi juhendajaga enne programmeerimist. </w:t>
      </w:r>
    </w:p>
    <w:p w:rsidR="00AD5D87" w:rsidRPr="00AD5D87" w:rsidRDefault="00AD5D87" w:rsidP="00AD5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Kasutajaga suhtlemine peaks olema väga elementaarselt kujundatud. Vältida (veel) graafilist kasutajaliidest. Ekraanile kuvatav info (ka näiteks mänguseis) võib olla tekstiridadena (</w:t>
      </w:r>
      <w:proofErr w:type="spellStart"/>
      <w:r w:rsidRPr="00AD5D87">
        <w:rPr>
          <w:rFonts w:ascii="Courier New" w:eastAsia="Times New Roman" w:hAnsi="Courier New" w:cs="Courier New"/>
          <w:sz w:val="20"/>
          <w:szCs w:val="20"/>
          <w:lang w:eastAsia="et-EE"/>
        </w:rPr>
        <w:t>System.out.println</w:t>
      </w:r>
      <w:proofErr w:type="spellEnd"/>
      <w:r w:rsidRPr="00AD5D87">
        <w:rPr>
          <w:rFonts w:ascii="Times New Roman" w:eastAsia="Times New Roman" w:hAnsi="Times New Roman" w:cs="Times New Roman"/>
          <w:sz w:val="24"/>
          <w:szCs w:val="24"/>
          <w:lang w:eastAsia="et-EE"/>
        </w:rPr>
        <w:t xml:space="preserve">). Kasutajaga dialoogi võib realiseerida mitmeti. Näiteks klassi </w:t>
      </w:r>
      <w:proofErr w:type="spellStart"/>
      <w:r w:rsidRPr="00AD5D87">
        <w:rPr>
          <w:rFonts w:ascii="Courier New" w:eastAsia="Times New Roman" w:hAnsi="Courier New" w:cs="Courier New"/>
          <w:sz w:val="20"/>
          <w:szCs w:val="20"/>
          <w:lang w:eastAsia="et-EE"/>
        </w:rPr>
        <w:t>Scanner</w:t>
      </w:r>
      <w:proofErr w:type="spellEnd"/>
      <w:r w:rsidRPr="00AD5D87">
        <w:rPr>
          <w:rFonts w:ascii="Times New Roman" w:eastAsia="Times New Roman" w:hAnsi="Times New Roman" w:cs="Times New Roman"/>
          <w:sz w:val="24"/>
          <w:szCs w:val="24"/>
          <w:lang w:eastAsia="et-EE"/>
        </w:rPr>
        <w:t xml:space="preserve"> (vt. </w:t>
      </w:r>
      <w:hyperlink r:id="rId5" w:tgtFrame="_blank" w:history="1">
        <w:r w:rsidRPr="00AD5D87">
          <w:rPr>
            <w:rFonts w:ascii="Courier New" w:eastAsia="Times New Roman" w:hAnsi="Courier New" w:cs="Courier New"/>
            <w:color w:val="0000FF"/>
            <w:sz w:val="20"/>
            <w:szCs w:val="20"/>
            <w:u w:val="single"/>
            <w:lang w:eastAsia="et-EE"/>
          </w:rPr>
          <w:t>Praktikum 1</w:t>
        </w:r>
      </w:hyperlink>
      <w:r w:rsidRPr="00AD5D87">
        <w:rPr>
          <w:rFonts w:ascii="Times New Roman" w:eastAsia="Times New Roman" w:hAnsi="Times New Roman" w:cs="Times New Roman"/>
          <w:sz w:val="24"/>
          <w:szCs w:val="24"/>
          <w:lang w:eastAsia="et-EE"/>
        </w:rPr>
        <w:t xml:space="preserve">) kasutades või </w:t>
      </w:r>
      <w:proofErr w:type="spellStart"/>
      <w:r w:rsidRPr="00AD5D87">
        <w:rPr>
          <w:rFonts w:ascii="Times New Roman" w:eastAsia="Times New Roman" w:hAnsi="Times New Roman" w:cs="Times New Roman"/>
          <w:sz w:val="24"/>
          <w:szCs w:val="24"/>
          <w:lang w:eastAsia="et-EE"/>
        </w:rPr>
        <w:t>alltoodud</w:t>
      </w:r>
      <w:proofErr w:type="spellEnd"/>
      <w:r w:rsidRPr="00AD5D87">
        <w:rPr>
          <w:rFonts w:ascii="Times New Roman" w:eastAsia="Times New Roman" w:hAnsi="Times New Roman" w:cs="Times New Roman"/>
          <w:sz w:val="24"/>
          <w:szCs w:val="24"/>
          <w:lang w:eastAsia="et-EE"/>
        </w:rPr>
        <w:t xml:space="preserve"> </w:t>
      </w:r>
      <w:proofErr w:type="spellStart"/>
      <w:r w:rsidRPr="00AD5D87">
        <w:rPr>
          <w:rFonts w:ascii="Courier New" w:eastAsia="Times New Roman" w:hAnsi="Courier New" w:cs="Courier New"/>
          <w:sz w:val="20"/>
          <w:szCs w:val="20"/>
          <w:lang w:eastAsia="et-EE"/>
        </w:rPr>
        <w:t>JOptionPane</w:t>
      </w:r>
      <w:proofErr w:type="spellEnd"/>
      <w:r w:rsidRPr="00AD5D87">
        <w:rPr>
          <w:rFonts w:ascii="Times New Roman" w:eastAsia="Times New Roman" w:hAnsi="Times New Roman" w:cs="Times New Roman"/>
          <w:sz w:val="24"/>
          <w:szCs w:val="24"/>
          <w:lang w:eastAsia="et-EE"/>
        </w:rPr>
        <w:t xml:space="preserve"> </w:t>
      </w:r>
      <w:r w:rsidRPr="00AD5D87">
        <w:rPr>
          <w:rFonts w:ascii="Times New Roman" w:eastAsia="Times New Roman" w:hAnsi="Times New Roman" w:cs="Times New Roman"/>
          <w:sz w:val="24"/>
          <w:szCs w:val="24"/>
          <w:lang w:eastAsia="et-EE"/>
        </w:rPr>
        <w:lastRenderedPageBreak/>
        <w:t xml:space="preserve">meetodeid kasutades. Programmi käivitamiseks vajalikku alginfot võib nõuda ka käsurea argumentidena (vt. </w:t>
      </w:r>
      <w:hyperlink r:id="rId6" w:tgtFrame="_blank" w:history="1">
        <w:r w:rsidRPr="00AD5D87">
          <w:rPr>
            <w:rFonts w:ascii="Courier New" w:eastAsia="Times New Roman" w:hAnsi="Courier New" w:cs="Courier New"/>
            <w:color w:val="0000FF"/>
            <w:sz w:val="20"/>
            <w:szCs w:val="20"/>
            <w:u w:val="single"/>
            <w:lang w:eastAsia="et-EE"/>
          </w:rPr>
          <w:t>Praktikum 2</w:t>
        </w:r>
      </w:hyperlink>
      <w:r w:rsidRPr="00AD5D87">
        <w:rPr>
          <w:rFonts w:ascii="Times New Roman" w:eastAsia="Times New Roman" w:hAnsi="Times New Roman" w:cs="Times New Roman"/>
          <w:sz w:val="24"/>
          <w:szCs w:val="24"/>
          <w:lang w:eastAsia="et-EE"/>
        </w:rPr>
        <w:t xml:space="preserve">). </w:t>
      </w:r>
    </w:p>
    <w:p w:rsidR="00AD5D87" w:rsidRPr="00AD5D87" w:rsidRDefault="00AD5D87" w:rsidP="00AD5D87">
      <w:pPr>
        <w:numPr>
          <w:ilvl w:val="1"/>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Kasutajaga dialoogi korraldamisel on abiks, kui programmi algusesse, lausa enne klassi kirjelduse algust, panna rida </w:t>
      </w:r>
      <w:r w:rsidRPr="00AD5D87">
        <w:rPr>
          <w:rFonts w:ascii="Courier New" w:eastAsia="Times New Roman" w:hAnsi="Courier New" w:cs="Courier New"/>
          <w:sz w:val="20"/>
          <w:szCs w:val="20"/>
          <w:lang w:eastAsia="et-EE"/>
        </w:rPr>
        <w:t xml:space="preserve">import </w:t>
      </w:r>
      <w:proofErr w:type="spellStart"/>
      <w:r w:rsidRPr="00AD5D87">
        <w:rPr>
          <w:rFonts w:ascii="Courier New" w:eastAsia="Times New Roman" w:hAnsi="Courier New" w:cs="Courier New"/>
          <w:sz w:val="20"/>
          <w:szCs w:val="20"/>
          <w:lang w:eastAsia="et-EE"/>
        </w:rPr>
        <w:t>javax.swing.JOptionPane</w:t>
      </w:r>
      <w:proofErr w:type="spellEnd"/>
      <w:r w:rsidRPr="00AD5D87">
        <w:rPr>
          <w:rFonts w:ascii="Courier New" w:eastAsia="Times New Roman" w:hAnsi="Courier New" w:cs="Courier New"/>
          <w:sz w:val="20"/>
          <w:szCs w:val="20"/>
          <w:lang w:eastAsia="et-EE"/>
        </w:rPr>
        <w:t>;</w:t>
      </w:r>
      <w:r w:rsidRPr="00AD5D87">
        <w:rPr>
          <w:rFonts w:ascii="Times New Roman" w:eastAsia="Times New Roman" w:hAnsi="Times New Roman" w:cs="Times New Roman"/>
          <w:sz w:val="24"/>
          <w:szCs w:val="24"/>
          <w:lang w:eastAsia="et-EE"/>
        </w:rPr>
        <w:t xml:space="preserve"> </w:t>
      </w:r>
    </w:p>
    <w:p w:rsidR="00AD5D87" w:rsidRPr="00AD5D87" w:rsidRDefault="00AD5D87" w:rsidP="00AD5D87">
      <w:pPr>
        <w:numPr>
          <w:ilvl w:val="1"/>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Kohale, kus programm peaks kasutajalt sõne küsima, tuleb panna rida </w:t>
      </w:r>
    </w:p>
    <w:tbl>
      <w:tblPr>
        <w:tblW w:w="0" w:type="auto"/>
        <w:tblCellSpacing w:w="0" w:type="dxa"/>
        <w:tblCellMar>
          <w:left w:w="0" w:type="dxa"/>
          <w:right w:w="0" w:type="dxa"/>
        </w:tblCellMar>
        <w:tblLook w:val="04A0" w:firstRow="1" w:lastRow="0" w:firstColumn="1" w:lastColumn="0" w:noHBand="0" w:noVBand="1"/>
      </w:tblPr>
      <w:tblGrid>
        <w:gridCol w:w="9072"/>
      </w:tblGrid>
      <w:tr w:rsidR="00AD5D87" w:rsidRPr="00AD5D87" w:rsidTr="00AD5D87">
        <w:trPr>
          <w:tblCellSpacing w:w="0" w:type="dxa"/>
        </w:trPr>
        <w:tc>
          <w:tcPr>
            <w:tcW w:w="0" w:type="auto"/>
            <w:vAlign w:val="center"/>
            <w:hideMark/>
          </w:tcPr>
          <w:p w:rsidR="00AD5D87" w:rsidRPr="00AD5D87" w:rsidRDefault="00AD5D87" w:rsidP="00AD5D87">
            <w:pPr>
              <w:spacing w:after="0" w:line="240" w:lineRule="auto"/>
              <w:rPr>
                <w:rFonts w:ascii="Times New Roman" w:eastAsia="Times New Roman" w:hAnsi="Times New Roman" w:cs="Times New Roman"/>
                <w:sz w:val="24"/>
                <w:szCs w:val="24"/>
                <w:lang w:eastAsia="et-EE"/>
              </w:rPr>
            </w:pPr>
            <w:r w:rsidRPr="00AD5D87">
              <w:rPr>
                <w:rFonts w:ascii="Courier New" w:eastAsia="Times New Roman" w:hAnsi="Courier New" w:cs="Courier New"/>
                <w:sz w:val="20"/>
                <w:szCs w:val="20"/>
                <w:lang w:eastAsia="et-EE"/>
              </w:rPr>
              <w:t xml:space="preserve">String sisestatakse = </w:t>
            </w:r>
            <w:proofErr w:type="spellStart"/>
            <w:r w:rsidRPr="00AD5D87">
              <w:rPr>
                <w:rFonts w:ascii="Courier New" w:eastAsia="Times New Roman" w:hAnsi="Courier New" w:cs="Courier New"/>
                <w:sz w:val="20"/>
                <w:szCs w:val="20"/>
                <w:lang w:eastAsia="et-EE"/>
              </w:rPr>
              <w:t>JOptionPane.showInputDialog</w:t>
            </w:r>
            <w:proofErr w:type="spellEnd"/>
            <w:r w:rsidRPr="00AD5D87">
              <w:rPr>
                <w:rFonts w:ascii="Courier New" w:eastAsia="Times New Roman" w:hAnsi="Courier New" w:cs="Courier New"/>
                <w:sz w:val="20"/>
                <w:szCs w:val="20"/>
                <w:lang w:eastAsia="et-EE"/>
              </w:rPr>
              <w:t>(null, "Sisesta midagi ", "Andmete sisestamine",</w:t>
            </w:r>
          </w:p>
          <w:p w:rsidR="00AD5D87" w:rsidRPr="00AD5D87" w:rsidRDefault="00AD5D87" w:rsidP="00AD5D87">
            <w:pPr>
              <w:spacing w:after="0" w:line="240" w:lineRule="auto"/>
              <w:rPr>
                <w:rFonts w:ascii="Times New Roman" w:eastAsia="Times New Roman" w:hAnsi="Times New Roman" w:cs="Times New Roman"/>
                <w:sz w:val="24"/>
                <w:szCs w:val="24"/>
                <w:lang w:eastAsia="et-EE"/>
              </w:rPr>
            </w:pPr>
            <w:r w:rsidRPr="00AD5D87">
              <w:rPr>
                <w:rFonts w:ascii="Courier New" w:eastAsia="Times New Roman" w:hAnsi="Courier New" w:cs="Courier New"/>
                <w:sz w:val="20"/>
                <w:szCs w:val="20"/>
                <w:lang w:eastAsia="et-EE"/>
              </w:rPr>
              <w:t>                                                  JOptionPane.QUESTION_MESSAGE);</w:t>
            </w:r>
          </w:p>
        </w:tc>
      </w:tr>
    </w:tbl>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Täpsemalt saate muidugi APIst vaadata!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Rühmatöö programmi arendamisel on väga soovitatav (eriti informaatika tudengitele) kasutada </w:t>
      </w:r>
      <w:proofErr w:type="spellStart"/>
      <w:r w:rsidRPr="00AD5D87">
        <w:rPr>
          <w:rFonts w:ascii="Times New Roman" w:eastAsia="Times New Roman" w:hAnsi="Times New Roman" w:cs="Times New Roman"/>
          <w:sz w:val="24"/>
          <w:szCs w:val="24"/>
          <w:lang w:eastAsia="et-EE"/>
        </w:rPr>
        <w:t>git</w:t>
      </w:r>
      <w:proofErr w:type="spellEnd"/>
      <w:r w:rsidRPr="00AD5D87">
        <w:rPr>
          <w:rFonts w:ascii="Times New Roman" w:eastAsia="Times New Roman" w:hAnsi="Times New Roman" w:cs="Times New Roman"/>
          <w:sz w:val="24"/>
          <w:szCs w:val="24"/>
          <w:lang w:eastAsia="et-EE"/>
        </w:rPr>
        <w:t xml:space="preserve"> versioonihaldustarkvara (näiteks </w:t>
      </w:r>
      <w:hyperlink r:id="rId7" w:tgtFrame="_blank" w:history="1">
        <w:proofErr w:type="spellStart"/>
        <w:r w:rsidRPr="00AD5D87">
          <w:rPr>
            <w:rFonts w:ascii="Times New Roman" w:eastAsia="Times New Roman" w:hAnsi="Times New Roman" w:cs="Times New Roman"/>
            <w:color w:val="0000FF"/>
            <w:sz w:val="24"/>
            <w:szCs w:val="24"/>
            <w:u w:val="single"/>
            <w:lang w:eastAsia="et-EE"/>
          </w:rPr>
          <w:t>GitHub</w:t>
        </w:r>
        <w:proofErr w:type="spellEnd"/>
      </w:hyperlink>
      <w:r w:rsidRPr="00AD5D87">
        <w:rPr>
          <w:rFonts w:ascii="Times New Roman" w:eastAsia="Times New Roman" w:hAnsi="Times New Roman" w:cs="Times New Roman"/>
          <w:sz w:val="24"/>
          <w:szCs w:val="24"/>
          <w:lang w:eastAsia="et-EE"/>
        </w:rPr>
        <w:t xml:space="preserve"> vahendusel (</w:t>
      </w:r>
      <w:hyperlink r:id="rId8" w:tgtFrame="_blank" w:history="1">
        <w:r w:rsidRPr="00AD5D87">
          <w:rPr>
            <w:rFonts w:ascii="Times New Roman" w:eastAsia="Times New Roman" w:hAnsi="Times New Roman" w:cs="Times New Roman"/>
            <w:color w:val="0000FF"/>
            <w:sz w:val="24"/>
            <w:szCs w:val="24"/>
            <w:u w:val="single"/>
            <w:lang w:eastAsia="et-EE"/>
          </w:rPr>
          <w:t>juhend</w:t>
        </w:r>
      </w:hyperlink>
      <w:r w:rsidRPr="00AD5D87">
        <w:rPr>
          <w:rFonts w:ascii="Times New Roman" w:eastAsia="Times New Roman" w:hAnsi="Times New Roman" w:cs="Times New Roman"/>
          <w:sz w:val="24"/>
          <w:szCs w:val="24"/>
          <w:lang w:eastAsia="et-EE"/>
        </w:rPr>
        <w:t xml:space="preserve">)).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Toome nüüd näiteks mõned võimalikud ülesanded. Väga soovitav on teil endil mingi teile huvitav ülesanne välja mõelda. Kuigi </w:t>
      </w:r>
      <w:proofErr w:type="spellStart"/>
      <w:r w:rsidRPr="00AD5D87">
        <w:rPr>
          <w:rFonts w:ascii="Times New Roman" w:eastAsia="Times New Roman" w:hAnsi="Times New Roman" w:cs="Times New Roman"/>
          <w:sz w:val="24"/>
          <w:szCs w:val="24"/>
          <w:lang w:eastAsia="et-EE"/>
        </w:rPr>
        <w:t>alltoodud</w:t>
      </w:r>
      <w:proofErr w:type="spellEnd"/>
      <w:r w:rsidRPr="00AD5D87">
        <w:rPr>
          <w:rFonts w:ascii="Times New Roman" w:eastAsia="Times New Roman" w:hAnsi="Times New Roman" w:cs="Times New Roman"/>
          <w:sz w:val="24"/>
          <w:szCs w:val="24"/>
          <w:lang w:eastAsia="et-EE"/>
        </w:rPr>
        <w:t xml:space="preserve"> nimekirjas on mitmed mängud, on soovitav, et ülesanne käsitleks hoopis midagi muud (näiteks erialaste andmete töötlust) või siis mäng oleks vähetuntud või suisa originaalne. </w:t>
      </w:r>
    </w:p>
    <w:p w:rsidR="00AD5D87" w:rsidRPr="00AD5D87" w:rsidRDefault="00AD5D87" w:rsidP="00AD5D87">
      <w:p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sz w:val="24"/>
          <w:szCs w:val="24"/>
          <w:lang w:eastAsia="et-EE"/>
        </w:rPr>
        <w:t xml:space="preserve">Ainult äärmisel inspiratsiooni puudumisel (mis ei ole tõenäoline) kasutage </w:t>
      </w:r>
      <w:proofErr w:type="spellStart"/>
      <w:r w:rsidRPr="00AD5D87">
        <w:rPr>
          <w:rFonts w:ascii="Times New Roman" w:eastAsia="Times New Roman" w:hAnsi="Times New Roman" w:cs="Times New Roman"/>
          <w:sz w:val="24"/>
          <w:szCs w:val="24"/>
          <w:lang w:eastAsia="et-EE"/>
        </w:rPr>
        <w:t>alltoodud</w:t>
      </w:r>
      <w:proofErr w:type="spellEnd"/>
      <w:r w:rsidRPr="00AD5D87">
        <w:rPr>
          <w:rFonts w:ascii="Times New Roman" w:eastAsia="Times New Roman" w:hAnsi="Times New Roman" w:cs="Times New Roman"/>
          <w:sz w:val="24"/>
          <w:szCs w:val="24"/>
          <w:lang w:eastAsia="et-EE"/>
        </w:rPr>
        <w:t xml:space="preserve"> näiteid.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Tikumäng</w:t>
      </w:r>
      <w:r w:rsidRPr="00AD5D87">
        <w:rPr>
          <w:rFonts w:ascii="Times New Roman" w:eastAsia="Times New Roman" w:hAnsi="Times New Roman" w:cs="Times New Roman"/>
          <w:sz w:val="24"/>
          <w:szCs w:val="24"/>
          <w:lang w:eastAsia="et-EE"/>
        </w:rPr>
        <w:t xml:space="preserve">. Programmiga saab mängida mängu, kus laual on juhuslik arv tikku. Mängijad võtavad sealt kordamööda ära kas üks, kaks või kolm tikku. Kes võtab viimase tiku, on kaotaja.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Lohede võitlus</w:t>
      </w:r>
      <w:r w:rsidRPr="00AD5D87">
        <w:rPr>
          <w:rFonts w:ascii="Times New Roman" w:eastAsia="Times New Roman" w:hAnsi="Times New Roman" w:cs="Times New Roman"/>
          <w:sz w:val="24"/>
          <w:szCs w:val="24"/>
          <w:lang w:eastAsia="et-EE"/>
        </w:rPr>
        <w:t xml:space="preserve">. Programm simuleerib kahe lohe omavahelist võitlemist. Klass Täring võiks olla teenusepakkuja.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Kalkulaator</w:t>
      </w:r>
      <w:r w:rsidRPr="00AD5D87">
        <w:rPr>
          <w:rFonts w:ascii="Times New Roman" w:eastAsia="Times New Roman" w:hAnsi="Times New Roman" w:cs="Times New Roman"/>
          <w:sz w:val="24"/>
          <w:szCs w:val="24"/>
          <w:lang w:eastAsia="et-EE"/>
        </w:rPr>
        <w:t>. Koostada klassid nt täisarvude (</w:t>
      </w:r>
      <w:proofErr w:type="spellStart"/>
      <w:r w:rsidRPr="00AD5D87">
        <w:rPr>
          <w:rFonts w:ascii="Courier New" w:eastAsia="Times New Roman" w:hAnsi="Courier New" w:cs="Courier New"/>
          <w:sz w:val="20"/>
          <w:szCs w:val="20"/>
          <w:lang w:eastAsia="et-EE"/>
        </w:rPr>
        <w:t>MyInteger</w:t>
      </w:r>
      <w:proofErr w:type="spellEnd"/>
      <w:r w:rsidRPr="00AD5D87">
        <w:rPr>
          <w:rFonts w:ascii="Times New Roman" w:eastAsia="Times New Roman" w:hAnsi="Times New Roman" w:cs="Times New Roman"/>
          <w:sz w:val="24"/>
          <w:szCs w:val="24"/>
          <w:lang w:eastAsia="et-EE"/>
        </w:rPr>
        <w:t>) ja reaalarvude (</w:t>
      </w:r>
      <w:proofErr w:type="spellStart"/>
      <w:r w:rsidRPr="00AD5D87">
        <w:rPr>
          <w:rFonts w:ascii="Courier New" w:eastAsia="Times New Roman" w:hAnsi="Courier New" w:cs="Courier New"/>
          <w:sz w:val="20"/>
          <w:szCs w:val="20"/>
          <w:lang w:eastAsia="et-EE"/>
        </w:rPr>
        <w:t>MyDouble</w:t>
      </w:r>
      <w:proofErr w:type="spellEnd"/>
      <w:r w:rsidRPr="00AD5D87">
        <w:rPr>
          <w:rFonts w:ascii="Times New Roman" w:eastAsia="Times New Roman" w:hAnsi="Times New Roman" w:cs="Times New Roman"/>
          <w:sz w:val="24"/>
          <w:szCs w:val="24"/>
          <w:lang w:eastAsia="et-EE"/>
        </w:rPr>
        <w:t xml:space="preserve">) hoidmiseks (mis sest, et vastavad mähisklassid on olemas), milles oleksid meetodid lubatud tehete jaoks ja võrdlemiste jaoks. Testklassis küsida arvud ja tegevus, mida nende arvudega teha. Üks tegevus oleks juhuslik.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Mäng 15</w:t>
      </w:r>
      <w:r w:rsidRPr="00AD5D87">
        <w:rPr>
          <w:rFonts w:ascii="Times New Roman" w:eastAsia="Times New Roman" w:hAnsi="Times New Roman" w:cs="Times New Roman"/>
          <w:sz w:val="24"/>
          <w:szCs w:val="24"/>
          <w:lang w:eastAsia="et-EE"/>
        </w:rPr>
        <w:t>. Kivid (arvud) 1 kuni 15 paigutatakse juhuslikult 4x4 ruudustikku. Kasutades tühja välja (tähistada andmetes 0-ga) liigutada kive, nii et tekiks õige järjestus. Liigutada saab vaid tühja koha naabrit - kivi, mis on tühjast kohast vasakul, paremal, üleval või all (</w:t>
      </w:r>
      <w:proofErr w:type="spellStart"/>
      <w:r w:rsidRPr="00AD5D87">
        <w:rPr>
          <w:rFonts w:ascii="Times New Roman" w:eastAsia="Times New Roman" w:hAnsi="Times New Roman" w:cs="Times New Roman"/>
          <w:sz w:val="24"/>
          <w:szCs w:val="24"/>
          <w:lang w:eastAsia="et-EE"/>
        </w:rPr>
        <w:t>max</w:t>
      </w:r>
      <w:proofErr w:type="spellEnd"/>
      <w:r w:rsidRPr="00AD5D87">
        <w:rPr>
          <w:rFonts w:ascii="Times New Roman" w:eastAsia="Times New Roman" w:hAnsi="Times New Roman" w:cs="Times New Roman"/>
          <w:sz w:val="24"/>
          <w:szCs w:val="24"/>
          <w:lang w:eastAsia="et-EE"/>
        </w:rPr>
        <w:t xml:space="preserve"> 4 naabrit).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Täringumäng</w:t>
      </w:r>
      <w:r w:rsidRPr="00AD5D87">
        <w:rPr>
          <w:rFonts w:ascii="Times New Roman" w:eastAsia="Times New Roman" w:hAnsi="Times New Roman" w:cs="Times New Roman"/>
          <w:sz w:val="24"/>
          <w:szCs w:val="24"/>
          <w:lang w:eastAsia="et-EE"/>
        </w:rPr>
        <w:t xml:space="preserve">. Koostada klassid </w:t>
      </w:r>
      <w:r w:rsidRPr="00AD5D87">
        <w:rPr>
          <w:rFonts w:ascii="Courier New" w:eastAsia="Times New Roman" w:hAnsi="Courier New" w:cs="Courier New"/>
          <w:sz w:val="20"/>
          <w:szCs w:val="20"/>
          <w:lang w:eastAsia="et-EE"/>
        </w:rPr>
        <w:t>Täring</w:t>
      </w:r>
      <w:r w:rsidRPr="00AD5D87">
        <w:rPr>
          <w:rFonts w:ascii="Times New Roman" w:eastAsia="Times New Roman" w:hAnsi="Times New Roman" w:cs="Times New Roman"/>
          <w:sz w:val="24"/>
          <w:szCs w:val="24"/>
          <w:lang w:eastAsia="et-EE"/>
        </w:rPr>
        <w:t xml:space="preserve"> ja </w:t>
      </w:r>
      <w:r w:rsidRPr="00AD5D87">
        <w:rPr>
          <w:rFonts w:ascii="Courier New" w:eastAsia="Times New Roman" w:hAnsi="Courier New" w:cs="Courier New"/>
          <w:sz w:val="20"/>
          <w:szCs w:val="20"/>
          <w:lang w:eastAsia="et-EE"/>
        </w:rPr>
        <w:t>Täringumäng</w:t>
      </w:r>
      <w:r w:rsidRPr="00AD5D87">
        <w:rPr>
          <w:rFonts w:ascii="Times New Roman" w:eastAsia="Times New Roman" w:hAnsi="Times New Roman" w:cs="Times New Roman"/>
          <w:sz w:val="24"/>
          <w:szCs w:val="24"/>
          <w:lang w:eastAsia="et-EE"/>
        </w:rPr>
        <w:t xml:space="preserve"> jäljendamaks kahe mängija mängu. Mängijate viskevoorud kordamööda. Ühes viskevoorus võib mängija visata täringuid ükskõik mitu korda, aga kui tuleb 1, siis kogusumma nullitakse ja viskeõigus läheb teisele mängijale. Muidu viskel saadud tulemus liidetakse kogusummale. Võidab see, kes saab enne üle 91 punkti.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AD5D87">
        <w:rPr>
          <w:rFonts w:ascii="Times New Roman" w:eastAsia="Times New Roman" w:hAnsi="Times New Roman" w:cs="Times New Roman"/>
          <w:b/>
          <w:bCs/>
          <w:sz w:val="24"/>
          <w:szCs w:val="24"/>
          <w:lang w:eastAsia="et-EE"/>
        </w:rPr>
        <w:t>Trips-</w:t>
      </w:r>
      <w:proofErr w:type="spellStart"/>
      <w:r w:rsidRPr="00AD5D87">
        <w:rPr>
          <w:rFonts w:ascii="Times New Roman" w:eastAsia="Times New Roman" w:hAnsi="Times New Roman" w:cs="Times New Roman"/>
          <w:b/>
          <w:bCs/>
          <w:sz w:val="24"/>
          <w:szCs w:val="24"/>
          <w:lang w:eastAsia="et-EE"/>
        </w:rPr>
        <w:t>traps</w:t>
      </w:r>
      <w:proofErr w:type="spellEnd"/>
      <w:r w:rsidRPr="00AD5D87">
        <w:rPr>
          <w:rFonts w:ascii="Times New Roman" w:eastAsia="Times New Roman" w:hAnsi="Times New Roman" w:cs="Times New Roman"/>
          <w:b/>
          <w:bCs/>
          <w:sz w:val="24"/>
          <w:szCs w:val="24"/>
          <w:lang w:eastAsia="et-EE"/>
        </w:rPr>
        <w:t>-trull</w:t>
      </w:r>
      <w:r w:rsidRPr="00AD5D87">
        <w:rPr>
          <w:rFonts w:ascii="Times New Roman" w:eastAsia="Times New Roman" w:hAnsi="Times New Roman" w:cs="Times New Roman"/>
          <w:sz w:val="24"/>
          <w:szCs w:val="24"/>
          <w:lang w:eastAsia="et-EE"/>
        </w:rPr>
        <w:t xml:space="preserve">. Mängu alustaja valitakse juhuslikult. Ruudustik on nummerdatud numbritega 1-9 (näiteks nagu mobiiltelefoni klaviatuur). Käigu tegemiseks tuleb sisestada ruudu number. Mängulaud joonistada kriipsudega konsoolile (ning iga käigu järel väljastatakse uus ruudustik). </w:t>
      </w:r>
    </w:p>
    <w:p w:rsidR="00AD5D87" w:rsidRPr="00AD5D87" w:rsidRDefault="00AD5D87" w:rsidP="00AD5D87">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D5D87">
        <w:rPr>
          <w:rFonts w:ascii="Times New Roman" w:eastAsia="Times New Roman" w:hAnsi="Times New Roman" w:cs="Times New Roman"/>
          <w:b/>
          <w:bCs/>
          <w:sz w:val="24"/>
          <w:szCs w:val="24"/>
          <w:lang w:eastAsia="et-EE"/>
        </w:rPr>
        <w:t>Bussipiletide</w:t>
      </w:r>
      <w:proofErr w:type="spellEnd"/>
      <w:r w:rsidRPr="00AD5D87">
        <w:rPr>
          <w:rFonts w:ascii="Times New Roman" w:eastAsia="Times New Roman" w:hAnsi="Times New Roman" w:cs="Times New Roman"/>
          <w:b/>
          <w:bCs/>
          <w:sz w:val="24"/>
          <w:szCs w:val="24"/>
          <w:lang w:eastAsia="et-EE"/>
        </w:rPr>
        <w:t xml:space="preserve"> ostmine</w:t>
      </w:r>
      <w:r w:rsidRPr="00AD5D87">
        <w:rPr>
          <w:rFonts w:ascii="Times New Roman" w:eastAsia="Times New Roman" w:hAnsi="Times New Roman" w:cs="Times New Roman"/>
          <w:sz w:val="24"/>
          <w:szCs w:val="24"/>
          <w:lang w:eastAsia="et-EE"/>
        </w:rPr>
        <w:t xml:space="preserve">. Kasutajalt küsitakse, mitut piletit ta vajab ning pakutakse talle siis vastav arv juhuslikke, mis pole veel ära ostetud. Kui kasutaja on nõus need ostma, siis need müüakse ja järgmisele kasutajale enam neid ei pakuta. Programmi töö lõpeb, kui (järjekordne) kasutaja küsib rohkem pileteid kui vabu kohti jäänud on. </w:t>
      </w:r>
    </w:p>
    <w:p w:rsidR="00C0718E" w:rsidRDefault="002A0322"/>
    <w:sectPr w:rsidR="00C0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2F6"/>
    <w:multiLevelType w:val="multilevel"/>
    <w:tmpl w:val="EFAC4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417B3"/>
    <w:multiLevelType w:val="multilevel"/>
    <w:tmpl w:val="E6A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87"/>
    <w:rsid w:val="002A0322"/>
    <w:rsid w:val="0053047B"/>
    <w:rsid w:val="00AD5D87"/>
    <w:rsid w:val="00AD69A4"/>
    <w:rsid w:val="00FD41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47CE"/>
  <w15:chartTrackingRefBased/>
  <w15:docId w15:val="{4FF77143-244C-408E-A91B-565BDFE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AD5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D5D87"/>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AD5D87"/>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space">
    <w:name w:val="vspace"/>
    <w:basedOn w:val="Normaallaad"/>
    <w:rsid w:val="00AD5D8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D5D87"/>
    <w:rPr>
      <w:b/>
      <w:bCs/>
    </w:rPr>
  </w:style>
  <w:style w:type="character" w:styleId="HTML-kood">
    <w:name w:val="HTML Code"/>
    <w:basedOn w:val="Liguvaikefont"/>
    <w:uiPriority w:val="99"/>
    <w:semiHidden/>
    <w:unhideWhenUsed/>
    <w:rsid w:val="00AD5D87"/>
    <w:rPr>
      <w:rFonts w:ascii="Courier New" w:eastAsia="Times New Roman" w:hAnsi="Courier New" w:cs="Courier New"/>
      <w:sz w:val="20"/>
      <w:szCs w:val="20"/>
    </w:rPr>
  </w:style>
  <w:style w:type="character" w:styleId="Hperlink">
    <w:name w:val="Hyperlink"/>
    <w:basedOn w:val="Liguvaikefont"/>
    <w:uiPriority w:val="99"/>
    <w:semiHidden/>
    <w:unhideWhenUsed/>
    <w:rsid w:val="00AD5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71216">
      <w:bodyDiv w:val="1"/>
      <w:marLeft w:val="0"/>
      <w:marRight w:val="0"/>
      <w:marTop w:val="0"/>
      <w:marBottom w:val="0"/>
      <w:divBdr>
        <w:top w:val="none" w:sz="0" w:space="0" w:color="auto"/>
        <w:left w:val="none" w:sz="0" w:space="0" w:color="auto"/>
        <w:bottom w:val="none" w:sz="0" w:space="0" w:color="auto"/>
        <w:right w:val="none" w:sz="0" w:space="0" w:color="auto"/>
      </w:divBdr>
      <w:divsChild>
        <w:div w:id="1562716087">
          <w:marLeft w:val="0"/>
          <w:marRight w:val="0"/>
          <w:marTop w:val="0"/>
          <w:marBottom w:val="0"/>
          <w:divBdr>
            <w:top w:val="none" w:sz="0" w:space="0" w:color="auto"/>
            <w:left w:val="none" w:sz="0" w:space="0" w:color="auto"/>
            <w:bottom w:val="none" w:sz="0" w:space="0" w:color="auto"/>
            <w:right w:val="none" w:sz="0" w:space="0" w:color="auto"/>
          </w:divBdr>
          <w:divsChild>
            <w:div w:id="1053120384">
              <w:marLeft w:val="0"/>
              <w:marRight w:val="0"/>
              <w:marTop w:val="0"/>
              <w:marBottom w:val="0"/>
              <w:divBdr>
                <w:top w:val="none" w:sz="0" w:space="0" w:color="auto"/>
                <w:left w:val="none" w:sz="0" w:space="0" w:color="auto"/>
                <w:bottom w:val="none" w:sz="0" w:space="0" w:color="auto"/>
                <w:right w:val="none" w:sz="0" w:space="0" w:color="auto"/>
              </w:divBdr>
              <w:divsChild>
                <w:div w:id="1947616429">
                  <w:marLeft w:val="0"/>
                  <w:marRight w:val="0"/>
                  <w:marTop w:val="0"/>
                  <w:marBottom w:val="0"/>
                  <w:divBdr>
                    <w:top w:val="none" w:sz="0" w:space="0" w:color="auto"/>
                    <w:left w:val="none" w:sz="0" w:space="0" w:color="auto"/>
                    <w:bottom w:val="none" w:sz="0" w:space="0" w:color="auto"/>
                    <w:right w:val="none" w:sz="0" w:space="0" w:color="auto"/>
                  </w:divBdr>
                  <w:divsChild>
                    <w:div w:id="1856191571">
                      <w:marLeft w:val="0"/>
                      <w:marRight w:val="0"/>
                      <w:marTop w:val="0"/>
                      <w:marBottom w:val="0"/>
                      <w:divBdr>
                        <w:top w:val="none" w:sz="0" w:space="0" w:color="auto"/>
                        <w:left w:val="none" w:sz="0" w:space="0" w:color="auto"/>
                        <w:bottom w:val="none" w:sz="0" w:space="0" w:color="auto"/>
                        <w:right w:val="none" w:sz="0" w:space="0" w:color="auto"/>
                      </w:divBdr>
                      <w:divsChild>
                        <w:div w:id="1508715059">
                          <w:marLeft w:val="0"/>
                          <w:marRight w:val="0"/>
                          <w:marTop w:val="0"/>
                          <w:marBottom w:val="0"/>
                          <w:divBdr>
                            <w:top w:val="none" w:sz="0" w:space="0" w:color="auto"/>
                            <w:left w:val="none" w:sz="0" w:space="0" w:color="auto"/>
                            <w:bottom w:val="none" w:sz="0" w:space="0" w:color="auto"/>
                            <w:right w:val="none" w:sz="0" w:space="0" w:color="auto"/>
                          </w:divBdr>
                          <w:divsChild>
                            <w:div w:id="286008649">
                              <w:marLeft w:val="0"/>
                              <w:marRight w:val="0"/>
                              <w:marTop w:val="0"/>
                              <w:marBottom w:val="0"/>
                              <w:divBdr>
                                <w:top w:val="none" w:sz="0" w:space="0" w:color="auto"/>
                                <w:left w:val="none" w:sz="0" w:space="0" w:color="auto"/>
                                <w:bottom w:val="none" w:sz="0" w:space="0" w:color="auto"/>
                                <w:right w:val="none" w:sz="0" w:space="0" w:color="auto"/>
                              </w:divBdr>
                              <w:divsChild>
                                <w:div w:id="1947541670">
                                  <w:marLeft w:val="0"/>
                                  <w:marRight w:val="0"/>
                                  <w:marTop w:val="0"/>
                                  <w:marBottom w:val="0"/>
                                  <w:divBdr>
                                    <w:top w:val="none" w:sz="0" w:space="0" w:color="auto"/>
                                    <w:left w:val="none" w:sz="0" w:space="0" w:color="auto"/>
                                    <w:bottom w:val="none" w:sz="0" w:space="0" w:color="auto"/>
                                    <w:right w:val="none" w:sz="0" w:space="0" w:color="auto"/>
                                  </w:divBdr>
                                </w:div>
                                <w:div w:id="3769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github.com/introduction/git-handbook/" TargetMode="External"/><Relationship Id="rId3" Type="http://schemas.openxmlformats.org/officeDocument/2006/relationships/settings" Target="settings.xml"/><Relationship Id="rId7" Type="http://schemas.openxmlformats.org/officeDocument/2006/relationships/hyperlink" Target="https://git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cs.ut.ee/2019/OOP/spring/Main/Practice2" TargetMode="External"/><Relationship Id="rId5" Type="http://schemas.openxmlformats.org/officeDocument/2006/relationships/hyperlink" Target="https://courses.cs.ut.ee/2019/OOP/spring/Main/Practic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5334</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Hein</dc:creator>
  <cp:keywords/>
  <dc:description/>
  <cp:lastModifiedBy>Helle Hein</cp:lastModifiedBy>
  <cp:revision>2</cp:revision>
  <dcterms:created xsi:type="dcterms:W3CDTF">2020-02-12T13:22:00Z</dcterms:created>
  <dcterms:modified xsi:type="dcterms:W3CDTF">2020-02-12T13:30:00Z</dcterms:modified>
</cp:coreProperties>
</file>